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A9E" w:rsidRPr="00B44A9E" w:rsidRDefault="00B44A9E" w:rsidP="00B44A9E">
      <w:pPr>
        <w:widowControl/>
        <w:spacing w:line="330" w:lineRule="atLeast"/>
        <w:rPr>
          <w:rStyle w:val="title1"/>
          <w:rFonts w:ascii="黑体" w:eastAsia="黑体" w:hAnsi="宋体"/>
          <w:b w:val="0"/>
          <w:color w:val="auto"/>
          <w:spacing w:val="-20"/>
          <w:sz w:val="28"/>
          <w:szCs w:val="72"/>
        </w:rPr>
      </w:pPr>
      <w:r w:rsidRPr="00B44A9E">
        <w:rPr>
          <w:rStyle w:val="title1"/>
          <w:rFonts w:ascii="黑体" w:eastAsia="黑体" w:hAnsi="宋体" w:hint="eastAsia"/>
          <w:b w:val="0"/>
          <w:color w:val="auto"/>
          <w:spacing w:val="-20"/>
          <w:sz w:val="28"/>
          <w:szCs w:val="72"/>
        </w:rPr>
        <w:t>附件1：</w:t>
      </w:r>
    </w:p>
    <w:p w:rsidR="00B44A9E" w:rsidRDefault="00B44A9E" w:rsidP="00B44A9E">
      <w:pPr>
        <w:widowControl/>
        <w:spacing w:line="330" w:lineRule="atLeast"/>
        <w:jc w:val="distribute"/>
        <w:rPr>
          <w:rStyle w:val="title1"/>
          <w:rFonts w:ascii="黑体" w:eastAsia="黑体" w:hAnsi="宋体" w:hint="eastAsia"/>
          <w:b w:val="0"/>
          <w:spacing w:val="-20"/>
          <w:sz w:val="72"/>
          <w:szCs w:val="72"/>
        </w:rPr>
      </w:pPr>
      <w:r>
        <w:rPr>
          <w:rStyle w:val="title1"/>
          <w:rFonts w:ascii="黑体" w:eastAsia="黑体" w:hAnsi="宋体" w:hint="eastAsia"/>
          <w:b w:val="0"/>
          <w:spacing w:val="-20"/>
          <w:sz w:val="72"/>
          <w:szCs w:val="72"/>
        </w:rPr>
        <w:t>中共连云港市委宣传部</w:t>
      </w:r>
    </w:p>
    <w:p w:rsidR="00B44A9E" w:rsidRDefault="00B44A9E" w:rsidP="00B44A9E">
      <w:pPr>
        <w:widowControl/>
        <w:spacing w:line="330" w:lineRule="atLeast"/>
        <w:jc w:val="distribute"/>
        <w:rPr>
          <w:rStyle w:val="title1"/>
          <w:rFonts w:ascii="黑体" w:eastAsia="黑体" w:hAnsi="宋体" w:hint="eastAsia"/>
          <w:b w:val="0"/>
          <w:spacing w:val="-60"/>
          <w:sz w:val="72"/>
          <w:szCs w:val="72"/>
        </w:rPr>
      </w:pPr>
      <w:r>
        <w:rPr>
          <w:rStyle w:val="title1"/>
          <w:rFonts w:ascii="黑体" w:eastAsia="黑体" w:hAnsi="宋体" w:hint="eastAsia"/>
          <w:b w:val="0"/>
          <w:spacing w:val="-60"/>
          <w:sz w:val="72"/>
          <w:szCs w:val="72"/>
        </w:rPr>
        <w:t>连云港市思想政治工作研究会</w:t>
      </w:r>
    </w:p>
    <w:p w:rsidR="00B44A9E" w:rsidRDefault="00B44A9E" w:rsidP="00B44A9E">
      <w:pPr>
        <w:widowControl/>
        <w:spacing w:line="330" w:lineRule="atLeast"/>
        <w:jc w:val="distribute"/>
        <w:rPr>
          <w:rStyle w:val="title1"/>
          <w:rFonts w:ascii="黑体" w:eastAsia="黑体" w:hAnsi="宋体" w:hint="eastAsia"/>
          <w:b w:val="0"/>
          <w:spacing w:val="-60"/>
          <w:sz w:val="72"/>
          <w:szCs w:val="72"/>
        </w:rPr>
      </w:pPr>
      <w:r>
        <w:rPr>
          <w:rStyle w:val="title1"/>
          <w:rFonts w:ascii="黑体" w:eastAsia="黑体" w:hAnsi="宋体" w:hint="eastAsia"/>
          <w:b w:val="0"/>
          <w:spacing w:val="-60"/>
          <w:sz w:val="72"/>
          <w:szCs w:val="72"/>
        </w:rPr>
        <w:t>连云港市社科规划办</w:t>
      </w:r>
    </w:p>
    <w:p w:rsidR="00B44A9E" w:rsidRDefault="00B44A9E" w:rsidP="00B44A9E">
      <w:pPr>
        <w:spacing w:line="500" w:lineRule="exact"/>
        <w:jc w:val="center"/>
        <w:rPr>
          <w:rFonts w:eastAsia="楷体_GB2312" w:hint="eastAsia"/>
          <w:sz w:val="32"/>
          <w:szCs w:val="32"/>
        </w:rPr>
      </w:pPr>
    </w:p>
    <w:p w:rsidR="00B44A9E" w:rsidRDefault="00B44A9E" w:rsidP="00B44A9E">
      <w:pPr>
        <w:snapToGrid w:val="0"/>
        <w:spacing w:line="500" w:lineRule="exact"/>
        <w:ind w:firstLineChars="900" w:firstLine="2880"/>
        <w:rPr>
          <w:rFonts w:ascii="楷体_GB2312" w:eastAsia="楷体_GB2312"/>
          <w:sz w:val="32"/>
          <w:szCs w:val="32"/>
        </w:rPr>
      </w:pPr>
      <w:proofErr w:type="gramStart"/>
      <w:r>
        <w:rPr>
          <w:rFonts w:ascii="楷体_GB2312" w:eastAsia="楷体_GB2312" w:hint="eastAsia"/>
          <w:sz w:val="32"/>
          <w:szCs w:val="32"/>
        </w:rPr>
        <w:t>连委宣</w:t>
      </w:r>
      <w:proofErr w:type="gramEnd"/>
      <w:r>
        <w:rPr>
          <w:rFonts w:ascii="楷体_GB2312" w:eastAsia="楷体_GB2312" w:hint="eastAsia"/>
          <w:sz w:val="32"/>
          <w:szCs w:val="32"/>
        </w:rPr>
        <w:t xml:space="preserve">通〔2016〕32号 </w:t>
      </w:r>
    </w:p>
    <w:p w:rsidR="00B44A9E" w:rsidRDefault="00B44A9E" w:rsidP="00B44A9E">
      <w:pPr>
        <w:snapToGrid w:val="0"/>
        <w:spacing w:line="500" w:lineRule="exact"/>
        <w:ind w:firstLineChars="950" w:firstLine="1995"/>
        <w:rPr>
          <w:rFonts w:ascii="楷体_GB2312" w:eastAsia="楷体_GB2312" w:hint="eastAsia"/>
          <w:sz w:val="44"/>
          <w:szCs w:val="4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157480</wp:posOffset>
                </wp:positionV>
                <wp:extent cx="2514600" cy="0"/>
                <wp:effectExtent l="9525" t="14605" r="952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2.4pt" to="44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b7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" strokeweight="1.5pt"/>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157480</wp:posOffset>
                </wp:positionV>
                <wp:extent cx="2514600" cy="0"/>
                <wp:effectExtent l="9525" t="14605" r="952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19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ux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wM02yU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" strokeweight="1.5pt"/>
            </w:pict>
          </mc:Fallback>
        </mc:AlternateContent>
      </w:r>
      <w:r>
        <w:rPr>
          <w:rFonts w:ascii="楷体_GB2312" w:eastAsia="楷体_GB2312" w:hint="eastAsia"/>
          <w:sz w:val="44"/>
          <w:szCs w:val="44"/>
        </w:rPr>
        <w:t>★</w:t>
      </w:r>
    </w:p>
    <w:p w:rsidR="00B44A9E" w:rsidRDefault="00B44A9E" w:rsidP="00B44A9E">
      <w:pPr>
        <w:spacing w:line="480" w:lineRule="exact"/>
        <w:ind w:rightChars="-501" w:right="-1052" w:firstLineChars="300" w:firstLine="1320"/>
        <w:rPr>
          <w:rFonts w:ascii="方正小标宋简体" w:eastAsia="方正小标宋简体" w:hAnsi="方正小标宋简体" w:cs="方正小标宋简体" w:hint="eastAsia"/>
          <w:sz w:val="44"/>
          <w:szCs w:val="44"/>
        </w:rPr>
      </w:pPr>
    </w:p>
    <w:p w:rsidR="00B44A9E" w:rsidRDefault="00B44A9E" w:rsidP="00B44A9E">
      <w:pPr>
        <w:spacing w:line="480" w:lineRule="exact"/>
        <w:ind w:rightChars="-501" w:right="-1052"/>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 xml:space="preserve">      关于开展2016年全市思想政治工作</w:t>
      </w:r>
    </w:p>
    <w:p w:rsidR="00B44A9E" w:rsidRDefault="00B44A9E" w:rsidP="00B44A9E">
      <w:pPr>
        <w:spacing w:line="480" w:lineRule="exact"/>
        <w:ind w:rightChars="-501" w:right="-1052"/>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 xml:space="preserve">             社科课题研究的通知</w:t>
      </w:r>
    </w:p>
    <w:p w:rsidR="00B44A9E" w:rsidRDefault="00B44A9E" w:rsidP="00B44A9E">
      <w:pPr>
        <w:adjustRightInd w:val="0"/>
        <w:snapToGrid w:val="0"/>
        <w:spacing w:line="520" w:lineRule="exact"/>
        <w:rPr>
          <w:rFonts w:eastAsia="仿宋_GB2312" w:hint="eastAsia"/>
          <w:kern w:val="0"/>
          <w:sz w:val="32"/>
          <w:szCs w:val="32"/>
        </w:rPr>
      </w:pPr>
      <w:r>
        <w:rPr>
          <w:rFonts w:eastAsia="仿宋_GB2312" w:hint="eastAsia"/>
          <w:kern w:val="0"/>
          <w:sz w:val="32"/>
          <w:szCs w:val="32"/>
        </w:rPr>
        <w:t>各县（区）委宣传部，市开发区、徐圩新区、高新区、云台山景区党群部，市政</w:t>
      </w:r>
      <w:proofErr w:type="gramStart"/>
      <w:r>
        <w:rPr>
          <w:rFonts w:eastAsia="仿宋_GB2312" w:hint="eastAsia"/>
          <w:kern w:val="0"/>
          <w:sz w:val="32"/>
          <w:szCs w:val="32"/>
        </w:rPr>
        <w:t>研</w:t>
      </w:r>
      <w:proofErr w:type="gramEnd"/>
      <w:r>
        <w:rPr>
          <w:rFonts w:eastAsia="仿宋_GB2312" w:hint="eastAsia"/>
          <w:kern w:val="0"/>
          <w:sz w:val="32"/>
          <w:szCs w:val="32"/>
        </w:rPr>
        <w:t>会各会员单位，市各有关单位：</w:t>
      </w:r>
    </w:p>
    <w:p w:rsidR="00B44A9E" w:rsidRDefault="00B44A9E" w:rsidP="00B44A9E">
      <w:pPr>
        <w:adjustRightInd w:val="0"/>
        <w:snapToGrid w:val="0"/>
        <w:spacing w:line="520" w:lineRule="exact"/>
        <w:ind w:firstLineChars="200" w:firstLine="640"/>
        <w:rPr>
          <w:rFonts w:eastAsia="仿宋_GB2312"/>
          <w:kern w:val="0"/>
          <w:sz w:val="32"/>
          <w:szCs w:val="32"/>
        </w:rPr>
      </w:pPr>
      <w:r>
        <w:rPr>
          <w:rFonts w:eastAsia="仿宋_GB2312" w:hint="eastAsia"/>
          <w:kern w:val="0"/>
          <w:sz w:val="32"/>
          <w:szCs w:val="32"/>
        </w:rPr>
        <w:t>为全面贯彻党的十八大和十八届三中、四中、五中全会精神，深入学习贯彻习近平总书记系列重要讲话特别是视察江苏重要讲话精神，进一步加强我市思想政治工作的实践探索和理论研究，更好地发挥市思想政治工作研究会和全市社会科学研究专家</w:t>
      </w:r>
      <w:r>
        <w:rPr>
          <w:rFonts w:eastAsia="仿宋_GB2312"/>
          <w:kern w:val="0"/>
          <w:sz w:val="32"/>
          <w:szCs w:val="32"/>
        </w:rPr>
        <w:t>“</w:t>
      </w:r>
      <w:r>
        <w:rPr>
          <w:rFonts w:eastAsia="仿宋_GB2312" w:hint="eastAsia"/>
          <w:kern w:val="0"/>
          <w:sz w:val="32"/>
          <w:szCs w:val="32"/>
        </w:rPr>
        <w:t>思想库</w:t>
      </w:r>
      <w:r>
        <w:rPr>
          <w:rFonts w:eastAsia="仿宋_GB2312"/>
          <w:kern w:val="0"/>
          <w:sz w:val="32"/>
          <w:szCs w:val="32"/>
        </w:rPr>
        <w:t>”</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智囊团</w:t>
      </w:r>
      <w:r>
        <w:rPr>
          <w:rFonts w:eastAsia="仿宋_GB2312"/>
          <w:kern w:val="0"/>
          <w:sz w:val="32"/>
          <w:szCs w:val="32"/>
        </w:rPr>
        <w:t>”</w:t>
      </w:r>
      <w:r>
        <w:rPr>
          <w:rFonts w:eastAsia="仿宋_GB2312" w:hint="eastAsia"/>
          <w:kern w:val="0"/>
          <w:sz w:val="32"/>
          <w:szCs w:val="32"/>
        </w:rPr>
        <w:t>的作用，依据中国政</w:t>
      </w:r>
      <w:proofErr w:type="gramStart"/>
      <w:r>
        <w:rPr>
          <w:rFonts w:eastAsia="仿宋_GB2312" w:hint="eastAsia"/>
          <w:kern w:val="0"/>
          <w:sz w:val="32"/>
          <w:szCs w:val="32"/>
        </w:rPr>
        <w:t>研</w:t>
      </w:r>
      <w:proofErr w:type="gramEnd"/>
      <w:r>
        <w:rPr>
          <w:rFonts w:eastAsia="仿宋_GB2312" w:hint="eastAsia"/>
          <w:kern w:val="0"/>
          <w:sz w:val="32"/>
          <w:szCs w:val="32"/>
        </w:rPr>
        <w:t>会、省委宣传部和省政</w:t>
      </w:r>
      <w:proofErr w:type="gramStart"/>
      <w:r>
        <w:rPr>
          <w:rFonts w:eastAsia="仿宋_GB2312" w:hint="eastAsia"/>
          <w:kern w:val="0"/>
          <w:sz w:val="32"/>
          <w:szCs w:val="32"/>
        </w:rPr>
        <w:t>研</w:t>
      </w:r>
      <w:proofErr w:type="gramEnd"/>
      <w:r>
        <w:rPr>
          <w:rFonts w:eastAsia="仿宋_GB2312" w:hint="eastAsia"/>
          <w:kern w:val="0"/>
          <w:sz w:val="32"/>
          <w:szCs w:val="32"/>
        </w:rPr>
        <w:t>会工作安排，现将开展</w:t>
      </w:r>
      <w:r>
        <w:rPr>
          <w:rFonts w:eastAsia="仿宋_GB2312"/>
          <w:kern w:val="0"/>
          <w:sz w:val="32"/>
          <w:szCs w:val="32"/>
        </w:rPr>
        <w:t>2016</w:t>
      </w:r>
      <w:r>
        <w:rPr>
          <w:rFonts w:eastAsia="仿宋_GB2312" w:hint="eastAsia"/>
          <w:kern w:val="0"/>
          <w:sz w:val="32"/>
          <w:szCs w:val="32"/>
        </w:rPr>
        <w:t>年全市思想政治工作社科课题研究工作有关事项通知如下。</w:t>
      </w:r>
    </w:p>
    <w:p w:rsidR="00B44A9E" w:rsidRDefault="00B44A9E" w:rsidP="00B44A9E">
      <w:pPr>
        <w:numPr>
          <w:ilvl w:val="0"/>
          <w:numId w:val="1"/>
        </w:numPr>
        <w:adjustRightInd w:val="0"/>
        <w:snapToGrid w:val="0"/>
        <w:spacing w:line="520" w:lineRule="exact"/>
        <w:ind w:firstLineChars="200" w:firstLine="640"/>
        <w:rPr>
          <w:rFonts w:eastAsia="黑体"/>
          <w:kern w:val="0"/>
          <w:sz w:val="32"/>
          <w:szCs w:val="32"/>
        </w:rPr>
      </w:pPr>
      <w:r>
        <w:rPr>
          <w:rFonts w:eastAsia="黑体" w:hint="eastAsia"/>
          <w:kern w:val="0"/>
          <w:sz w:val="32"/>
          <w:szCs w:val="32"/>
        </w:rPr>
        <w:t>指导思想</w:t>
      </w:r>
    </w:p>
    <w:p w:rsidR="00B44A9E" w:rsidRDefault="00B44A9E" w:rsidP="00B44A9E">
      <w:pPr>
        <w:adjustRightInd w:val="0"/>
        <w:snapToGrid w:val="0"/>
        <w:spacing w:line="520" w:lineRule="exact"/>
        <w:rPr>
          <w:rFonts w:eastAsia="黑体"/>
          <w:kern w:val="0"/>
          <w:sz w:val="32"/>
          <w:szCs w:val="32"/>
        </w:rPr>
      </w:pPr>
      <w:r>
        <w:rPr>
          <w:rFonts w:eastAsia="黑体"/>
          <w:kern w:val="0"/>
          <w:sz w:val="32"/>
          <w:szCs w:val="32"/>
        </w:rPr>
        <w:t xml:space="preserve">    </w:t>
      </w:r>
      <w:r>
        <w:rPr>
          <w:rFonts w:eastAsia="仿宋_GB2312" w:hint="eastAsia"/>
          <w:kern w:val="0"/>
          <w:sz w:val="32"/>
          <w:szCs w:val="32"/>
        </w:rPr>
        <w:t>深入贯彻中宣部等部门联合印发的《关于加强基层宣传思想文化工作的意见》文件精神，按照</w:t>
      </w:r>
      <w:r>
        <w:rPr>
          <w:rFonts w:eastAsia="仿宋_GB2312"/>
          <w:kern w:val="0"/>
          <w:sz w:val="32"/>
          <w:szCs w:val="32"/>
        </w:rPr>
        <w:t>“</w:t>
      </w:r>
      <w:r>
        <w:rPr>
          <w:rFonts w:eastAsia="仿宋_GB2312" w:hint="eastAsia"/>
          <w:kern w:val="0"/>
          <w:sz w:val="32"/>
          <w:szCs w:val="32"/>
        </w:rPr>
        <w:t>理念创新、手段创新、基层工作创新</w:t>
      </w:r>
      <w:r>
        <w:rPr>
          <w:rFonts w:eastAsia="仿宋_GB2312"/>
          <w:kern w:val="0"/>
          <w:sz w:val="32"/>
          <w:szCs w:val="32"/>
        </w:rPr>
        <w:t>”</w:t>
      </w:r>
      <w:r>
        <w:rPr>
          <w:rFonts w:eastAsia="仿宋_GB2312" w:hint="eastAsia"/>
          <w:kern w:val="0"/>
          <w:sz w:val="32"/>
          <w:szCs w:val="32"/>
        </w:rPr>
        <w:t>的总要求，围绕中心、服务大局，以现实问题的研究为主攻方向，以整合和组织各方面力量研究为基本工</w:t>
      </w:r>
      <w:r>
        <w:rPr>
          <w:rFonts w:eastAsia="仿宋_GB2312" w:hint="eastAsia"/>
          <w:kern w:val="0"/>
          <w:sz w:val="32"/>
          <w:szCs w:val="32"/>
        </w:rPr>
        <w:lastRenderedPageBreak/>
        <w:t>作方式，以服务领导决策和解决基层实际问题为主要目的，进一步认清我市思想政治工作的现状和形势，主动适应和积极把握经济发展新常态，协调推进</w:t>
      </w:r>
      <w:r>
        <w:rPr>
          <w:rFonts w:eastAsia="仿宋_GB2312"/>
          <w:kern w:val="0"/>
          <w:sz w:val="32"/>
          <w:szCs w:val="32"/>
        </w:rPr>
        <w:t>“</w:t>
      </w:r>
      <w:r>
        <w:rPr>
          <w:rFonts w:eastAsia="仿宋_GB2312" w:hint="eastAsia"/>
          <w:kern w:val="0"/>
          <w:sz w:val="32"/>
          <w:szCs w:val="32"/>
        </w:rPr>
        <w:t>四个全面</w:t>
      </w:r>
      <w:r>
        <w:rPr>
          <w:rFonts w:eastAsia="仿宋_GB2312"/>
          <w:kern w:val="0"/>
          <w:sz w:val="32"/>
          <w:szCs w:val="32"/>
        </w:rPr>
        <w:t>”</w:t>
      </w:r>
      <w:r>
        <w:rPr>
          <w:rFonts w:eastAsia="仿宋_GB2312" w:hint="eastAsia"/>
          <w:kern w:val="0"/>
          <w:sz w:val="32"/>
          <w:szCs w:val="32"/>
        </w:rPr>
        <w:t>战略布局，针对工作中的重点、难点问题，加强实践探索和理论研究，努力推出一批有价值、有建设性意见的研究成果，为进一步加强和改进我市思想政治工作提供决策参考，努力为</w:t>
      </w:r>
      <w:r>
        <w:rPr>
          <w:rFonts w:eastAsia="仿宋_GB2312"/>
          <w:kern w:val="0"/>
          <w:sz w:val="32"/>
          <w:szCs w:val="32"/>
        </w:rPr>
        <w:t>“</w:t>
      </w:r>
      <w:r>
        <w:rPr>
          <w:rFonts w:eastAsia="仿宋_GB2312" w:hint="eastAsia"/>
          <w:kern w:val="0"/>
          <w:sz w:val="32"/>
          <w:szCs w:val="32"/>
        </w:rPr>
        <w:t>一带一路</w:t>
      </w:r>
      <w:r>
        <w:rPr>
          <w:rFonts w:eastAsia="仿宋_GB2312"/>
          <w:kern w:val="0"/>
          <w:sz w:val="32"/>
          <w:szCs w:val="32"/>
        </w:rPr>
        <w:t>”</w:t>
      </w:r>
      <w:r>
        <w:rPr>
          <w:rFonts w:eastAsia="仿宋_GB2312" w:hint="eastAsia"/>
          <w:kern w:val="0"/>
          <w:sz w:val="32"/>
          <w:szCs w:val="32"/>
        </w:rPr>
        <w:t>交汇点核心区先导区建设凝聚精神力量。</w:t>
      </w:r>
    </w:p>
    <w:p w:rsidR="00B44A9E" w:rsidRDefault="00B44A9E" w:rsidP="00B44A9E">
      <w:pPr>
        <w:adjustRightInd w:val="0"/>
        <w:snapToGrid w:val="0"/>
        <w:spacing w:line="520" w:lineRule="exact"/>
        <w:rPr>
          <w:rFonts w:eastAsia="黑体"/>
          <w:kern w:val="0"/>
          <w:sz w:val="32"/>
          <w:szCs w:val="32"/>
        </w:rPr>
      </w:pPr>
      <w:r>
        <w:rPr>
          <w:rFonts w:eastAsia="黑体"/>
          <w:kern w:val="0"/>
          <w:sz w:val="32"/>
          <w:szCs w:val="32"/>
        </w:rPr>
        <w:t xml:space="preserve">    </w:t>
      </w:r>
      <w:r>
        <w:rPr>
          <w:rFonts w:eastAsia="黑体" w:hint="eastAsia"/>
          <w:kern w:val="0"/>
          <w:sz w:val="32"/>
          <w:szCs w:val="32"/>
        </w:rPr>
        <w:t>二、课题设置</w:t>
      </w:r>
    </w:p>
    <w:p w:rsidR="00B44A9E" w:rsidRDefault="00B44A9E" w:rsidP="00B44A9E">
      <w:pPr>
        <w:adjustRightInd w:val="0"/>
        <w:snapToGrid w:val="0"/>
        <w:spacing w:line="520" w:lineRule="exact"/>
        <w:ind w:firstLineChars="200" w:firstLine="640"/>
        <w:rPr>
          <w:rFonts w:eastAsia="仿宋_GB2312"/>
          <w:kern w:val="0"/>
          <w:sz w:val="32"/>
          <w:szCs w:val="32"/>
        </w:rPr>
      </w:pPr>
      <w:r>
        <w:rPr>
          <w:rFonts w:eastAsia="仿宋_GB2312" w:hint="eastAsia"/>
          <w:kern w:val="0"/>
          <w:sz w:val="32"/>
          <w:szCs w:val="32"/>
        </w:rPr>
        <w:t>围绕习近平总书记系列重要讲话提出的重大观点、重要论断，围绕</w:t>
      </w:r>
      <w:r>
        <w:rPr>
          <w:rFonts w:eastAsia="仿宋_GB2312"/>
          <w:kern w:val="0"/>
          <w:sz w:val="32"/>
          <w:szCs w:val="32"/>
        </w:rPr>
        <w:t>“</w:t>
      </w:r>
      <w:r>
        <w:rPr>
          <w:rFonts w:eastAsia="仿宋_GB2312" w:hint="eastAsia"/>
          <w:kern w:val="0"/>
          <w:sz w:val="32"/>
          <w:szCs w:val="32"/>
        </w:rPr>
        <w:t>四个全面</w:t>
      </w:r>
      <w:r>
        <w:rPr>
          <w:rFonts w:eastAsia="仿宋_GB2312"/>
          <w:kern w:val="0"/>
          <w:sz w:val="32"/>
          <w:szCs w:val="32"/>
        </w:rPr>
        <w:t>”</w:t>
      </w:r>
      <w:r>
        <w:rPr>
          <w:rFonts w:eastAsia="仿宋_GB2312" w:hint="eastAsia"/>
          <w:kern w:val="0"/>
          <w:sz w:val="32"/>
          <w:szCs w:val="32"/>
        </w:rPr>
        <w:t>战略布局和推动贯彻创新、协调、绿色、开放、共享的发展理念，围绕迈上新台阶、建设新港城的新任务新要求，牢牢把握</w:t>
      </w:r>
      <w:r>
        <w:rPr>
          <w:rFonts w:eastAsia="仿宋_GB2312"/>
          <w:kern w:val="0"/>
          <w:sz w:val="32"/>
          <w:szCs w:val="32"/>
        </w:rPr>
        <w:t>“</w:t>
      </w:r>
      <w:r>
        <w:rPr>
          <w:rFonts w:eastAsia="仿宋_GB2312" w:hint="eastAsia"/>
          <w:kern w:val="0"/>
          <w:sz w:val="32"/>
          <w:szCs w:val="32"/>
        </w:rPr>
        <w:t>两个巩固</w:t>
      </w:r>
      <w:r>
        <w:rPr>
          <w:rFonts w:eastAsia="仿宋_GB2312"/>
          <w:kern w:val="0"/>
          <w:sz w:val="32"/>
          <w:szCs w:val="32"/>
        </w:rPr>
        <w:t>”</w:t>
      </w:r>
      <w:r>
        <w:rPr>
          <w:rFonts w:eastAsia="仿宋_GB2312" w:hint="eastAsia"/>
          <w:kern w:val="0"/>
          <w:sz w:val="32"/>
          <w:szCs w:val="32"/>
        </w:rPr>
        <w:t>的根本任务，抓住我市思想政治工作领域具有全局性、战略性、前瞻性的重大课题开展实践探索和理论研究。</w:t>
      </w:r>
      <w:r>
        <w:rPr>
          <w:rFonts w:eastAsia="仿宋_GB2312" w:hint="eastAsia"/>
          <w:color w:val="FF0000"/>
          <w:kern w:val="0"/>
          <w:sz w:val="32"/>
          <w:szCs w:val="32"/>
        </w:rPr>
        <w:t>各单位可依据所提供参考课题（见附件</w:t>
      </w:r>
      <w:r>
        <w:rPr>
          <w:rFonts w:eastAsia="仿宋_GB2312"/>
          <w:color w:val="FF0000"/>
          <w:kern w:val="0"/>
          <w:sz w:val="32"/>
          <w:szCs w:val="32"/>
        </w:rPr>
        <w:t>1</w:t>
      </w:r>
      <w:r>
        <w:rPr>
          <w:rFonts w:eastAsia="仿宋_GB2312" w:hint="eastAsia"/>
          <w:color w:val="FF0000"/>
          <w:kern w:val="0"/>
          <w:sz w:val="32"/>
          <w:szCs w:val="32"/>
        </w:rPr>
        <w:t>），也可结合本单位实际，设计更具针对性、时效性的课题开展研究。</w:t>
      </w:r>
    </w:p>
    <w:p w:rsidR="00B44A9E" w:rsidRDefault="00B44A9E" w:rsidP="00B44A9E">
      <w:pPr>
        <w:numPr>
          <w:ilvl w:val="0"/>
          <w:numId w:val="2"/>
        </w:numPr>
        <w:adjustRightInd w:val="0"/>
        <w:snapToGrid w:val="0"/>
        <w:spacing w:line="520" w:lineRule="exact"/>
        <w:ind w:firstLineChars="200" w:firstLine="640"/>
        <w:rPr>
          <w:rFonts w:eastAsia="黑体"/>
          <w:kern w:val="0"/>
          <w:sz w:val="32"/>
          <w:szCs w:val="32"/>
        </w:rPr>
      </w:pPr>
      <w:r>
        <w:rPr>
          <w:rFonts w:eastAsia="黑体" w:hint="eastAsia"/>
          <w:kern w:val="0"/>
          <w:sz w:val="32"/>
          <w:szCs w:val="32"/>
        </w:rPr>
        <w:t>工作要求</w:t>
      </w:r>
    </w:p>
    <w:p w:rsidR="00B44A9E" w:rsidRDefault="00B44A9E" w:rsidP="00B44A9E">
      <w:pPr>
        <w:adjustRightInd w:val="0"/>
        <w:snapToGrid w:val="0"/>
        <w:spacing w:line="520" w:lineRule="exact"/>
        <w:ind w:firstLine="640"/>
        <w:rPr>
          <w:rFonts w:eastAsia="仿宋_GB2312"/>
          <w:kern w:val="0"/>
          <w:sz w:val="32"/>
          <w:szCs w:val="32"/>
        </w:rPr>
      </w:pPr>
      <w:r>
        <w:rPr>
          <w:rFonts w:eastAsia="仿宋_GB2312" w:hint="eastAsia"/>
          <w:kern w:val="0"/>
          <w:sz w:val="32"/>
          <w:szCs w:val="32"/>
        </w:rPr>
        <w:t>各单位要将课题研究工作摆上重要位置，充分调动各方面参与研究的积极性、主动性和创造性，不断提高研究工作的质量和水平。要结合本单位工作实际，认真组织、精心安排，确定具体研究课题，制定课题研究计划，落实课题研究责任人，集中力量组织开展多种形式的调研活动，在出成果、出精品上下功夫。各单位要认真组织参加市思想政治工作优秀研究成果评选。</w:t>
      </w:r>
    </w:p>
    <w:p w:rsidR="00B44A9E" w:rsidRDefault="00B44A9E" w:rsidP="00B44A9E">
      <w:pPr>
        <w:adjustRightInd w:val="0"/>
        <w:snapToGrid w:val="0"/>
        <w:spacing w:line="520" w:lineRule="exact"/>
        <w:ind w:firstLineChars="200" w:firstLine="640"/>
        <w:rPr>
          <w:rFonts w:eastAsia="仿宋_GB2312"/>
          <w:color w:val="FF0000"/>
          <w:sz w:val="32"/>
          <w:szCs w:val="32"/>
        </w:rPr>
      </w:pPr>
      <w:r>
        <w:rPr>
          <w:rFonts w:eastAsia="仿宋_GB2312" w:hint="eastAsia"/>
          <w:color w:val="FF0000"/>
          <w:sz w:val="32"/>
          <w:szCs w:val="32"/>
        </w:rPr>
        <w:t>各县区报送成果不低于</w:t>
      </w:r>
      <w:r>
        <w:rPr>
          <w:rFonts w:eastAsia="仿宋_GB2312"/>
          <w:color w:val="FF0000"/>
          <w:sz w:val="32"/>
          <w:szCs w:val="32"/>
        </w:rPr>
        <w:t>10</w:t>
      </w:r>
      <w:r>
        <w:rPr>
          <w:rFonts w:eastAsia="仿宋_GB2312" w:hint="eastAsia"/>
          <w:color w:val="FF0000"/>
          <w:sz w:val="32"/>
          <w:szCs w:val="32"/>
        </w:rPr>
        <w:t>篇，市各成员单位报送不低于</w:t>
      </w:r>
      <w:r>
        <w:rPr>
          <w:rFonts w:eastAsia="仿宋_GB2312"/>
          <w:color w:val="FF0000"/>
          <w:sz w:val="32"/>
          <w:szCs w:val="32"/>
        </w:rPr>
        <w:t>1</w:t>
      </w:r>
      <w:r>
        <w:rPr>
          <w:rFonts w:eastAsia="仿宋_GB2312" w:hint="eastAsia"/>
          <w:color w:val="FF0000"/>
          <w:sz w:val="32"/>
          <w:szCs w:val="32"/>
        </w:rPr>
        <w:t>篇。每篇研究成果不超过</w:t>
      </w:r>
      <w:r>
        <w:rPr>
          <w:rFonts w:eastAsia="仿宋_GB2312"/>
          <w:color w:val="FF0000"/>
          <w:sz w:val="32"/>
          <w:szCs w:val="32"/>
        </w:rPr>
        <w:t>5000</w:t>
      </w:r>
      <w:r>
        <w:rPr>
          <w:rFonts w:eastAsia="仿宋_GB2312" w:hint="eastAsia"/>
          <w:color w:val="FF0000"/>
          <w:sz w:val="32"/>
          <w:szCs w:val="32"/>
        </w:rPr>
        <w:t>字，要求观点鲜明、条理清晰、语言丰富。上报文本格式要求：页面设置，一律使用</w:t>
      </w:r>
      <w:r>
        <w:rPr>
          <w:rFonts w:eastAsia="仿宋_GB2312"/>
          <w:color w:val="FF0000"/>
          <w:sz w:val="32"/>
          <w:szCs w:val="32"/>
        </w:rPr>
        <w:t>A4</w:t>
      </w:r>
      <w:r>
        <w:rPr>
          <w:rFonts w:eastAsia="仿宋_GB2312" w:hint="eastAsia"/>
          <w:color w:val="FF0000"/>
          <w:sz w:val="32"/>
          <w:szCs w:val="32"/>
        </w:rPr>
        <w:t>纸型，页边距上、下各为</w:t>
      </w:r>
      <w:smartTag w:uri="urn:schemas-microsoft-com:office:smarttags" w:element="chmetcnv">
        <w:smartTagPr>
          <w:attr w:name="UnitName" w:val="厘米"/>
          <w:attr w:name="SourceValue" w:val="2.54"/>
          <w:attr w:name="HasSpace" w:val="False"/>
          <w:attr w:name="Negative" w:val="False"/>
          <w:attr w:name="NumberType" w:val="1"/>
          <w:attr w:name="TCSC" w:val="0"/>
        </w:smartTagPr>
        <w:r>
          <w:rPr>
            <w:rFonts w:eastAsia="仿宋_GB2312"/>
            <w:color w:val="FF0000"/>
            <w:sz w:val="32"/>
            <w:szCs w:val="32"/>
          </w:rPr>
          <w:t>2.54</w:t>
        </w:r>
        <w:r>
          <w:rPr>
            <w:rFonts w:eastAsia="仿宋_GB2312" w:hint="eastAsia"/>
            <w:color w:val="FF0000"/>
            <w:sz w:val="32"/>
            <w:szCs w:val="32"/>
          </w:rPr>
          <w:t>厘米</w:t>
        </w:r>
      </w:smartTag>
      <w:r>
        <w:rPr>
          <w:rFonts w:eastAsia="仿宋_GB2312" w:hint="eastAsia"/>
          <w:color w:val="FF0000"/>
          <w:sz w:val="32"/>
          <w:szCs w:val="32"/>
        </w:rPr>
        <w:t>，左右各为</w:t>
      </w:r>
      <w:smartTag w:uri="urn:schemas-microsoft-com:office:smarttags" w:element="chmetcnv">
        <w:smartTagPr>
          <w:attr w:name="UnitName" w:val="厘米"/>
          <w:attr w:name="SourceValue" w:val="3.18"/>
          <w:attr w:name="HasSpace" w:val="False"/>
          <w:attr w:name="Negative" w:val="False"/>
          <w:attr w:name="NumberType" w:val="1"/>
          <w:attr w:name="TCSC" w:val="0"/>
        </w:smartTagPr>
        <w:r>
          <w:rPr>
            <w:rFonts w:eastAsia="仿宋_GB2312"/>
            <w:color w:val="FF0000"/>
            <w:sz w:val="32"/>
            <w:szCs w:val="32"/>
          </w:rPr>
          <w:t>3.18</w:t>
        </w:r>
        <w:r>
          <w:rPr>
            <w:rFonts w:eastAsia="仿宋_GB2312" w:hint="eastAsia"/>
            <w:color w:val="FF0000"/>
            <w:sz w:val="32"/>
            <w:szCs w:val="32"/>
          </w:rPr>
          <w:t>厘米</w:t>
        </w:r>
      </w:smartTag>
      <w:r>
        <w:rPr>
          <w:rFonts w:eastAsia="仿宋_GB2312" w:hint="eastAsia"/>
          <w:color w:val="FF0000"/>
          <w:sz w:val="32"/>
          <w:szCs w:val="32"/>
        </w:rPr>
        <w:t>，每页约</w:t>
      </w:r>
      <w:r>
        <w:rPr>
          <w:rFonts w:eastAsia="仿宋_GB2312"/>
          <w:color w:val="FF0000"/>
          <w:sz w:val="32"/>
          <w:szCs w:val="32"/>
        </w:rPr>
        <w:t>22</w:t>
      </w:r>
      <w:r>
        <w:rPr>
          <w:rFonts w:eastAsia="仿宋_GB2312" w:hint="eastAsia"/>
          <w:color w:val="FF0000"/>
          <w:sz w:val="32"/>
          <w:szCs w:val="32"/>
        </w:rPr>
        <w:t>行，每行</w:t>
      </w:r>
      <w:r>
        <w:rPr>
          <w:rFonts w:eastAsia="仿宋_GB2312"/>
          <w:color w:val="FF0000"/>
          <w:sz w:val="32"/>
          <w:szCs w:val="32"/>
        </w:rPr>
        <w:t>26</w:t>
      </w:r>
      <w:r>
        <w:rPr>
          <w:rFonts w:eastAsia="仿宋_GB2312" w:hint="eastAsia"/>
          <w:color w:val="FF0000"/>
          <w:sz w:val="32"/>
          <w:szCs w:val="32"/>
        </w:rPr>
        <w:t>字；字体字号，正文标题用二号小标宋字体，文内一级标题用小四号黑体字体，二级标题用小四号楷体字体，三级标题为小四号仿宋字体，一般不超过三级；文中结构层次序数依次为，第一层</w:t>
      </w:r>
      <w:r>
        <w:rPr>
          <w:rFonts w:eastAsia="仿宋_GB2312"/>
          <w:color w:val="FF0000"/>
          <w:sz w:val="32"/>
          <w:szCs w:val="32"/>
        </w:rPr>
        <w:t>“</w:t>
      </w:r>
      <w:r>
        <w:rPr>
          <w:rFonts w:eastAsia="仿宋_GB2312" w:hint="eastAsia"/>
          <w:color w:val="FF0000"/>
          <w:sz w:val="32"/>
          <w:szCs w:val="32"/>
        </w:rPr>
        <w:t>一、</w:t>
      </w:r>
      <w:r>
        <w:rPr>
          <w:rFonts w:eastAsia="仿宋_GB2312"/>
          <w:color w:val="FF0000"/>
          <w:sz w:val="32"/>
          <w:szCs w:val="32"/>
        </w:rPr>
        <w:t>”</w:t>
      </w:r>
      <w:r>
        <w:rPr>
          <w:rFonts w:eastAsia="仿宋_GB2312" w:hint="eastAsia"/>
          <w:color w:val="FF0000"/>
          <w:sz w:val="32"/>
          <w:szCs w:val="32"/>
        </w:rPr>
        <w:t>，第二层</w:t>
      </w:r>
      <w:r>
        <w:rPr>
          <w:rFonts w:eastAsia="仿宋_GB2312"/>
          <w:color w:val="FF0000"/>
          <w:sz w:val="32"/>
          <w:szCs w:val="32"/>
        </w:rPr>
        <w:t>“</w:t>
      </w:r>
      <w:r>
        <w:rPr>
          <w:rFonts w:eastAsia="仿宋_GB2312" w:hint="eastAsia"/>
          <w:color w:val="FF0000"/>
          <w:sz w:val="32"/>
          <w:szCs w:val="32"/>
        </w:rPr>
        <w:t>（一）</w:t>
      </w:r>
      <w:r>
        <w:rPr>
          <w:rFonts w:eastAsia="仿宋_GB2312"/>
          <w:color w:val="FF0000"/>
          <w:sz w:val="32"/>
          <w:szCs w:val="32"/>
        </w:rPr>
        <w:t>”</w:t>
      </w:r>
      <w:r>
        <w:rPr>
          <w:rFonts w:eastAsia="仿宋_GB2312" w:hint="eastAsia"/>
          <w:color w:val="FF0000"/>
          <w:sz w:val="32"/>
          <w:szCs w:val="32"/>
        </w:rPr>
        <w:t>，第三层</w:t>
      </w:r>
      <w:r>
        <w:rPr>
          <w:rFonts w:eastAsia="仿宋_GB2312"/>
          <w:color w:val="FF0000"/>
          <w:sz w:val="32"/>
          <w:szCs w:val="32"/>
        </w:rPr>
        <w:t>“1.”</w:t>
      </w:r>
      <w:r>
        <w:rPr>
          <w:rFonts w:eastAsia="仿宋_GB2312" w:hint="eastAsia"/>
          <w:color w:val="FF0000"/>
          <w:sz w:val="32"/>
          <w:szCs w:val="32"/>
        </w:rPr>
        <w:t>，一般不超过三层；正文内容用小四号宋体字体，数字、英文等用</w:t>
      </w:r>
      <w:r>
        <w:rPr>
          <w:rFonts w:eastAsia="仿宋_GB2312"/>
          <w:color w:val="FF0000"/>
          <w:sz w:val="32"/>
          <w:szCs w:val="32"/>
        </w:rPr>
        <w:t>Times New Roman</w:t>
      </w:r>
      <w:r>
        <w:rPr>
          <w:rFonts w:eastAsia="仿宋_GB2312" w:hint="eastAsia"/>
          <w:color w:val="FF0000"/>
          <w:sz w:val="32"/>
          <w:szCs w:val="32"/>
        </w:rPr>
        <w:t>字体。全篇行距用固定</w:t>
      </w:r>
      <w:r>
        <w:rPr>
          <w:rFonts w:eastAsia="仿宋_GB2312"/>
          <w:color w:val="FF0000"/>
          <w:sz w:val="32"/>
          <w:szCs w:val="32"/>
        </w:rPr>
        <w:t>1.5</w:t>
      </w:r>
      <w:r>
        <w:rPr>
          <w:rFonts w:eastAsia="仿宋_GB2312" w:hint="eastAsia"/>
          <w:color w:val="FF0000"/>
          <w:sz w:val="32"/>
          <w:szCs w:val="32"/>
        </w:rPr>
        <w:t>倍行距。</w:t>
      </w:r>
    </w:p>
    <w:p w:rsidR="00B44A9E" w:rsidRDefault="00B44A9E" w:rsidP="00B44A9E">
      <w:pPr>
        <w:adjustRightInd w:val="0"/>
        <w:snapToGrid w:val="0"/>
        <w:spacing w:line="520" w:lineRule="exact"/>
        <w:ind w:firstLineChars="200" w:firstLine="640"/>
        <w:rPr>
          <w:rFonts w:eastAsia="仿宋_GB2312"/>
          <w:sz w:val="32"/>
          <w:szCs w:val="32"/>
        </w:rPr>
      </w:pPr>
      <w:r>
        <w:rPr>
          <w:rFonts w:eastAsia="仿宋_GB2312" w:hint="eastAsia"/>
          <w:kern w:val="0"/>
          <w:sz w:val="32"/>
          <w:szCs w:val="32"/>
        </w:rPr>
        <w:t>参加市思想政治工作优秀研究成果评选的需填写评选推荐表（见附件</w:t>
      </w:r>
      <w:r>
        <w:rPr>
          <w:rFonts w:eastAsia="仿宋_GB2312"/>
          <w:kern w:val="0"/>
          <w:sz w:val="32"/>
          <w:szCs w:val="32"/>
        </w:rPr>
        <w:t>2</w:t>
      </w:r>
      <w:r>
        <w:rPr>
          <w:rFonts w:eastAsia="仿宋_GB2312" w:hint="eastAsia"/>
          <w:kern w:val="0"/>
          <w:sz w:val="32"/>
          <w:szCs w:val="32"/>
        </w:rPr>
        <w:t>），并于</w:t>
      </w:r>
      <w:smartTag w:uri="urn:schemas-microsoft-com:office:smarttags" w:element="chsdate">
        <w:smartTagPr>
          <w:attr w:name="Year" w:val="2016"/>
          <w:attr w:name="Month" w:val="10"/>
          <w:attr w:name="Day" w:val="1"/>
          <w:attr w:name="IsLunarDate" w:val="False"/>
          <w:attr w:name="IsROCDate" w:val="False"/>
        </w:smartTagPr>
        <w:r>
          <w:rPr>
            <w:rFonts w:eastAsia="仿宋_GB2312"/>
            <w:kern w:val="0"/>
            <w:sz w:val="32"/>
            <w:szCs w:val="32"/>
          </w:rPr>
          <w:t>10</w:t>
        </w:r>
        <w:r>
          <w:rPr>
            <w:rFonts w:eastAsia="仿宋_GB2312" w:hint="eastAsia"/>
            <w:kern w:val="0"/>
            <w:sz w:val="32"/>
            <w:szCs w:val="32"/>
          </w:rPr>
          <w:t>月</w:t>
        </w:r>
        <w:r>
          <w:rPr>
            <w:rFonts w:eastAsia="仿宋_GB2312"/>
            <w:kern w:val="0"/>
            <w:sz w:val="32"/>
            <w:szCs w:val="32"/>
          </w:rPr>
          <w:t>1</w:t>
        </w:r>
        <w:r>
          <w:rPr>
            <w:rFonts w:eastAsia="仿宋_GB2312" w:hint="eastAsia"/>
            <w:kern w:val="0"/>
            <w:sz w:val="32"/>
            <w:szCs w:val="32"/>
          </w:rPr>
          <w:t>日前</w:t>
        </w:r>
      </w:smartTag>
      <w:r>
        <w:rPr>
          <w:rFonts w:eastAsia="仿宋_GB2312" w:hint="eastAsia"/>
          <w:kern w:val="0"/>
          <w:sz w:val="32"/>
          <w:szCs w:val="32"/>
        </w:rPr>
        <w:t>报市政</w:t>
      </w:r>
      <w:proofErr w:type="gramStart"/>
      <w:r>
        <w:rPr>
          <w:rFonts w:eastAsia="仿宋_GB2312" w:hint="eastAsia"/>
          <w:kern w:val="0"/>
          <w:sz w:val="32"/>
          <w:szCs w:val="32"/>
        </w:rPr>
        <w:t>研</w:t>
      </w:r>
      <w:proofErr w:type="gramEnd"/>
      <w:r>
        <w:rPr>
          <w:rFonts w:eastAsia="仿宋_GB2312" w:hint="eastAsia"/>
          <w:kern w:val="0"/>
          <w:sz w:val="32"/>
          <w:szCs w:val="32"/>
        </w:rPr>
        <w:t>会。课题研究成果及申报表均请以电子邮件方式报送，邮件主题请注明</w:t>
      </w:r>
      <w:r>
        <w:rPr>
          <w:rFonts w:eastAsia="仿宋_GB2312"/>
          <w:kern w:val="0"/>
          <w:sz w:val="32"/>
          <w:szCs w:val="32"/>
        </w:rPr>
        <w:t>“ XX</w:t>
      </w:r>
      <w:r>
        <w:rPr>
          <w:rFonts w:eastAsia="仿宋_GB2312" w:hint="eastAsia"/>
          <w:kern w:val="0"/>
          <w:sz w:val="32"/>
          <w:szCs w:val="32"/>
        </w:rPr>
        <w:t>（单位）思想政治工作社科研究成果评选推荐</w:t>
      </w:r>
      <w:r>
        <w:rPr>
          <w:rFonts w:eastAsia="仿宋_GB2312"/>
          <w:kern w:val="0"/>
          <w:sz w:val="32"/>
          <w:szCs w:val="32"/>
        </w:rPr>
        <w:t>”</w:t>
      </w:r>
      <w:r>
        <w:rPr>
          <w:rFonts w:eastAsia="仿宋_GB2312" w:hint="eastAsia"/>
          <w:kern w:val="0"/>
          <w:sz w:val="32"/>
          <w:szCs w:val="32"/>
        </w:rPr>
        <w:t>。电子邮箱</w:t>
      </w:r>
      <w:r>
        <w:rPr>
          <w:rFonts w:eastAsia="仿宋_GB2312"/>
          <w:kern w:val="0"/>
          <w:sz w:val="32"/>
          <w:szCs w:val="32"/>
        </w:rPr>
        <w:t xml:space="preserve">: </w:t>
      </w:r>
      <w:proofErr w:type="spellStart"/>
      <w:r>
        <w:rPr>
          <w:rFonts w:eastAsia="仿宋_GB2312"/>
          <w:sz w:val="32"/>
          <w:szCs w:val="32"/>
        </w:rPr>
        <w:t>lygszhkt</w:t>
      </w:r>
      <w:proofErr w:type="spellEnd"/>
      <w:r>
        <w:rPr>
          <w:rFonts w:eastAsia="仿宋_GB2312" w:hint="eastAsia"/>
          <w:sz w:val="32"/>
          <w:szCs w:val="32"/>
        </w:rPr>
        <w:t>＠</w:t>
      </w:r>
      <w:r>
        <w:rPr>
          <w:rFonts w:eastAsia="仿宋_GB2312"/>
          <w:sz w:val="32"/>
          <w:szCs w:val="32"/>
        </w:rPr>
        <w:t>163.com</w:t>
      </w:r>
      <w:r>
        <w:rPr>
          <w:rFonts w:eastAsia="仿宋_GB2312" w:hint="eastAsia"/>
          <w:sz w:val="32"/>
          <w:szCs w:val="32"/>
        </w:rPr>
        <w:t>，联系电话：</w:t>
      </w:r>
      <w:r>
        <w:rPr>
          <w:rFonts w:eastAsia="仿宋_GB2312"/>
          <w:sz w:val="32"/>
          <w:szCs w:val="32"/>
        </w:rPr>
        <w:t>80829255</w:t>
      </w:r>
      <w:r>
        <w:rPr>
          <w:rFonts w:eastAsia="仿宋_GB2312" w:hint="eastAsia"/>
          <w:sz w:val="32"/>
          <w:szCs w:val="32"/>
        </w:rPr>
        <w:t>，</w:t>
      </w:r>
      <w:r>
        <w:rPr>
          <w:rFonts w:eastAsia="仿宋_GB2312"/>
          <w:sz w:val="32"/>
          <w:szCs w:val="32"/>
        </w:rPr>
        <w:t>85800249</w:t>
      </w:r>
      <w:r>
        <w:rPr>
          <w:rFonts w:eastAsia="仿宋_GB2312" w:hint="eastAsia"/>
          <w:sz w:val="32"/>
          <w:szCs w:val="32"/>
        </w:rPr>
        <w:t>。</w:t>
      </w:r>
    </w:p>
    <w:p w:rsidR="00B44A9E" w:rsidRPr="00B44A9E" w:rsidRDefault="00B44A9E" w:rsidP="00B44A9E">
      <w:pPr>
        <w:adjustRightInd w:val="0"/>
        <w:snapToGrid w:val="0"/>
        <w:spacing w:line="520" w:lineRule="exact"/>
        <w:rPr>
          <w:rFonts w:eastAsia="仿宋_GB2312"/>
          <w:color w:val="FF0000"/>
          <w:kern w:val="0"/>
          <w:sz w:val="32"/>
          <w:szCs w:val="32"/>
        </w:rPr>
      </w:pPr>
      <w:r>
        <w:rPr>
          <w:rFonts w:eastAsia="仿宋_GB2312"/>
          <w:kern w:val="0"/>
          <w:sz w:val="32"/>
          <w:szCs w:val="32"/>
        </w:rPr>
        <w:t xml:space="preserve">    </w:t>
      </w:r>
      <w:r>
        <w:rPr>
          <w:rFonts w:eastAsia="仿宋_GB2312" w:hint="eastAsia"/>
          <w:kern w:val="0"/>
          <w:sz w:val="32"/>
          <w:szCs w:val="32"/>
        </w:rPr>
        <w:t>市委宣传部、市政</w:t>
      </w:r>
      <w:proofErr w:type="gramStart"/>
      <w:r>
        <w:rPr>
          <w:rFonts w:eastAsia="仿宋_GB2312" w:hint="eastAsia"/>
          <w:kern w:val="0"/>
          <w:sz w:val="32"/>
          <w:szCs w:val="32"/>
        </w:rPr>
        <w:t>研</w:t>
      </w:r>
      <w:proofErr w:type="gramEnd"/>
      <w:r>
        <w:rPr>
          <w:rFonts w:eastAsia="仿宋_GB2312" w:hint="eastAsia"/>
          <w:kern w:val="0"/>
          <w:sz w:val="32"/>
          <w:szCs w:val="32"/>
        </w:rPr>
        <w:t>会、市社科规划办将于</w:t>
      </w:r>
      <w:r>
        <w:rPr>
          <w:rFonts w:eastAsia="仿宋_GB2312"/>
          <w:kern w:val="0"/>
          <w:sz w:val="32"/>
          <w:szCs w:val="32"/>
        </w:rPr>
        <w:t>10</w:t>
      </w:r>
      <w:r>
        <w:rPr>
          <w:rFonts w:eastAsia="仿宋_GB2312" w:hint="eastAsia"/>
          <w:kern w:val="0"/>
          <w:sz w:val="32"/>
          <w:szCs w:val="32"/>
        </w:rPr>
        <w:t>月中下旬组织专家组对课题研究成果进行评审，</w:t>
      </w:r>
      <w:r w:rsidRPr="00B44A9E">
        <w:rPr>
          <w:rFonts w:eastAsia="仿宋_GB2312" w:hint="eastAsia"/>
          <w:color w:val="FF0000"/>
          <w:kern w:val="0"/>
          <w:sz w:val="32"/>
          <w:szCs w:val="32"/>
        </w:rPr>
        <w:t>对优秀课题研究成果及组织单位进行表彰，并将优秀课题研究成果汇编成册，对特别优秀的研究成果，推荐参加省政</w:t>
      </w:r>
      <w:proofErr w:type="gramStart"/>
      <w:r w:rsidRPr="00B44A9E">
        <w:rPr>
          <w:rFonts w:eastAsia="仿宋_GB2312" w:hint="eastAsia"/>
          <w:color w:val="FF0000"/>
          <w:kern w:val="0"/>
          <w:sz w:val="32"/>
          <w:szCs w:val="32"/>
        </w:rPr>
        <w:t>研</w:t>
      </w:r>
      <w:proofErr w:type="gramEnd"/>
      <w:r w:rsidRPr="00B44A9E">
        <w:rPr>
          <w:rFonts w:eastAsia="仿宋_GB2312" w:hint="eastAsia"/>
          <w:color w:val="FF0000"/>
          <w:kern w:val="0"/>
          <w:sz w:val="32"/>
          <w:szCs w:val="32"/>
        </w:rPr>
        <w:t>会优秀成果评选，推荐到市有关报刊发表。获奖成果可向市社科规划办申请社科课题立项，市社科规划办将对获奖、在公开刊物上发表并成功立项、</w:t>
      </w:r>
      <w:proofErr w:type="gramStart"/>
      <w:r w:rsidRPr="00B44A9E">
        <w:rPr>
          <w:rFonts w:eastAsia="仿宋_GB2312" w:hint="eastAsia"/>
          <w:color w:val="FF0000"/>
          <w:kern w:val="0"/>
          <w:sz w:val="32"/>
          <w:szCs w:val="32"/>
        </w:rPr>
        <w:t>结项的</w:t>
      </w:r>
      <w:proofErr w:type="gramEnd"/>
      <w:r w:rsidRPr="00B44A9E">
        <w:rPr>
          <w:rFonts w:eastAsia="仿宋_GB2312" w:hint="eastAsia"/>
          <w:color w:val="FF0000"/>
          <w:kern w:val="0"/>
          <w:sz w:val="32"/>
          <w:szCs w:val="32"/>
        </w:rPr>
        <w:t>优秀研究成果给予适当的研究经费补助，颁发社科课题</w:t>
      </w:r>
      <w:proofErr w:type="gramStart"/>
      <w:r w:rsidRPr="00B44A9E">
        <w:rPr>
          <w:rFonts w:eastAsia="仿宋_GB2312" w:hint="eastAsia"/>
          <w:color w:val="FF0000"/>
          <w:kern w:val="0"/>
          <w:sz w:val="32"/>
          <w:szCs w:val="32"/>
        </w:rPr>
        <w:t>研究结项证书</w:t>
      </w:r>
      <w:proofErr w:type="gramEnd"/>
      <w:r w:rsidRPr="00B44A9E">
        <w:rPr>
          <w:rFonts w:eastAsia="仿宋_GB2312" w:hint="eastAsia"/>
          <w:color w:val="FF0000"/>
          <w:kern w:val="0"/>
          <w:sz w:val="32"/>
          <w:szCs w:val="32"/>
        </w:rPr>
        <w:t>。</w:t>
      </w:r>
    </w:p>
    <w:p w:rsidR="00B44A9E" w:rsidRDefault="00B44A9E" w:rsidP="00B44A9E">
      <w:pPr>
        <w:adjustRightInd w:val="0"/>
        <w:snapToGrid w:val="0"/>
        <w:spacing w:line="520" w:lineRule="exact"/>
        <w:ind w:right="600" w:firstLineChars="200" w:firstLine="836"/>
        <w:jc w:val="right"/>
        <w:rPr>
          <w:rFonts w:eastAsia="仿宋_GB2312"/>
          <w:spacing w:val="49"/>
          <w:sz w:val="32"/>
          <w:szCs w:val="32"/>
        </w:rPr>
      </w:pPr>
      <w:r>
        <w:rPr>
          <w:rFonts w:eastAsia="仿宋_GB2312" w:hint="eastAsia"/>
          <w:spacing w:val="49"/>
          <w:sz w:val="32"/>
          <w:szCs w:val="32"/>
        </w:rPr>
        <w:t>中共连云港市委宣传部</w:t>
      </w:r>
    </w:p>
    <w:p w:rsidR="00B44A9E" w:rsidRDefault="00B44A9E" w:rsidP="00B44A9E">
      <w:pPr>
        <w:adjustRightInd w:val="0"/>
        <w:snapToGrid w:val="0"/>
        <w:spacing w:line="520" w:lineRule="exact"/>
        <w:ind w:right="600" w:firstLineChars="200" w:firstLine="640"/>
        <w:jc w:val="right"/>
        <w:rPr>
          <w:rFonts w:eastAsia="仿宋_GB2312"/>
          <w:sz w:val="32"/>
          <w:szCs w:val="32"/>
        </w:rPr>
      </w:pPr>
      <w:r>
        <w:rPr>
          <w:rFonts w:eastAsia="仿宋_GB2312"/>
          <w:sz w:val="32"/>
          <w:szCs w:val="32"/>
        </w:rPr>
        <w:t xml:space="preserve"> </w:t>
      </w:r>
      <w:r>
        <w:rPr>
          <w:rFonts w:eastAsia="仿宋_GB2312" w:hint="eastAsia"/>
          <w:sz w:val="32"/>
          <w:szCs w:val="32"/>
        </w:rPr>
        <w:t>连云港市思想政治工作研究会</w:t>
      </w:r>
    </w:p>
    <w:p w:rsidR="00B44A9E" w:rsidRDefault="00B44A9E" w:rsidP="00B44A9E">
      <w:pPr>
        <w:adjustRightInd w:val="0"/>
        <w:snapToGrid w:val="0"/>
        <w:spacing w:line="520" w:lineRule="exact"/>
        <w:ind w:right="1240" w:firstLineChars="200" w:firstLine="640"/>
        <w:jc w:val="center"/>
        <w:rPr>
          <w:rFonts w:eastAsia="仿宋_GB2312"/>
          <w:bCs/>
          <w:sz w:val="32"/>
          <w:szCs w:val="32"/>
        </w:rPr>
      </w:pPr>
      <w:r>
        <w:rPr>
          <w:rFonts w:eastAsia="仿宋_GB2312"/>
          <w:bCs/>
          <w:sz w:val="32"/>
          <w:szCs w:val="32"/>
        </w:rPr>
        <w:t xml:space="preserve">                  </w:t>
      </w:r>
      <w:r>
        <w:rPr>
          <w:rFonts w:eastAsia="仿宋_GB2312" w:hint="eastAsia"/>
          <w:bCs/>
          <w:sz w:val="32"/>
          <w:szCs w:val="32"/>
        </w:rPr>
        <w:t>连云港市社科规划办</w:t>
      </w:r>
    </w:p>
    <w:p w:rsidR="00B44A9E" w:rsidRDefault="00B44A9E" w:rsidP="00B44A9E">
      <w:pPr>
        <w:adjustRightInd w:val="0"/>
        <w:snapToGrid w:val="0"/>
        <w:spacing w:line="520" w:lineRule="exact"/>
        <w:ind w:right="1240"/>
        <w:jc w:val="right"/>
        <w:rPr>
          <w:rFonts w:ascii="仿宋_GB2312" w:eastAsia="仿宋_GB2312" w:hAnsi="宋体" w:cs="宋体"/>
          <w:sz w:val="32"/>
          <w:szCs w:val="32"/>
        </w:rPr>
      </w:pPr>
      <w:r>
        <w:rPr>
          <w:rFonts w:eastAsia="仿宋_GB2312"/>
          <w:sz w:val="32"/>
          <w:szCs w:val="32"/>
        </w:rPr>
        <w:t>2016</w:t>
      </w:r>
      <w:r>
        <w:rPr>
          <w:rFonts w:eastAsia="仿宋_GB2312" w:hint="eastAsia"/>
          <w:sz w:val="32"/>
          <w:szCs w:val="32"/>
        </w:rPr>
        <w:t>年</w:t>
      </w:r>
      <w:r>
        <w:rPr>
          <w:rFonts w:eastAsia="仿宋_GB2312"/>
          <w:sz w:val="32"/>
          <w:szCs w:val="32"/>
        </w:rPr>
        <w:t>6</w:t>
      </w:r>
      <w:r>
        <w:rPr>
          <w:rFonts w:eastAsia="仿宋_GB2312" w:hint="eastAsia"/>
          <w:sz w:val="32"/>
          <w:szCs w:val="32"/>
        </w:rPr>
        <w:t>月</w:t>
      </w:r>
      <w:r>
        <w:rPr>
          <w:rFonts w:eastAsia="仿宋_GB2312"/>
          <w:sz w:val="32"/>
          <w:szCs w:val="32"/>
        </w:rPr>
        <w:t>24</w:t>
      </w:r>
      <w:r>
        <w:rPr>
          <w:rFonts w:eastAsia="仿宋_GB2312" w:hint="eastAsia"/>
          <w:sz w:val="32"/>
          <w:szCs w:val="32"/>
        </w:rPr>
        <w:t>日</w:t>
      </w:r>
    </w:p>
    <w:p w:rsidR="00B44A9E" w:rsidRDefault="00B44A9E">
      <w:pPr>
        <w:widowControl/>
        <w:jc w:val="left"/>
        <w:rPr>
          <w:sz w:val="30"/>
          <w:szCs w:val="30"/>
        </w:rPr>
      </w:pPr>
    </w:p>
    <w:p w:rsidR="00B44A9E" w:rsidRDefault="00B44A9E" w:rsidP="00B44A9E">
      <w:pPr>
        <w:spacing w:line="480" w:lineRule="exact"/>
        <w:rPr>
          <w:rFonts w:hint="eastAsia"/>
          <w:sz w:val="30"/>
          <w:szCs w:val="30"/>
        </w:rPr>
      </w:pPr>
      <w:r>
        <w:rPr>
          <w:rFonts w:hint="eastAsia"/>
          <w:sz w:val="30"/>
          <w:szCs w:val="30"/>
        </w:rPr>
        <w:t>附件</w:t>
      </w:r>
      <w:r>
        <w:rPr>
          <w:rFonts w:hint="eastAsia"/>
          <w:sz w:val="30"/>
          <w:szCs w:val="30"/>
        </w:rPr>
        <w:t>2</w:t>
      </w:r>
      <w:r>
        <w:rPr>
          <w:rFonts w:hint="eastAsia"/>
          <w:sz w:val="30"/>
          <w:szCs w:val="30"/>
        </w:rPr>
        <w:t>：</w:t>
      </w:r>
    </w:p>
    <w:p w:rsidR="00B44A9E" w:rsidRDefault="00B44A9E" w:rsidP="00B44A9E">
      <w:pPr>
        <w:spacing w:line="500" w:lineRule="exact"/>
        <w:jc w:val="center"/>
        <w:rPr>
          <w:rFonts w:ascii="黑体" w:eastAsia="黑体" w:hAnsi="黑体" w:cs="方正小标宋_GBK"/>
          <w:sz w:val="36"/>
          <w:szCs w:val="36"/>
        </w:rPr>
      </w:pPr>
      <w:r>
        <w:rPr>
          <w:rFonts w:ascii="黑体" w:eastAsia="黑体" w:hAnsi="黑体" w:cs="方正小标宋_GBK" w:hint="eastAsia"/>
          <w:sz w:val="36"/>
          <w:szCs w:val="36"/>
        </w:rPr>
        <w:t>2016年全市思想政治工作课题研究参考选题</w:t>
      </w:r>
    </w:p>
    <w:p w:rsidR="00B44A9E" w:rsidRDefault="00B44A9E" w:rsidP="00B44A9E">
      <w:pPr>
        <w:adjustRightInd w:val="0"/>
        <w:snapToGrid w:val="0"/>
        <w:spacing w:line="500" w:lineRule="exact"/>
        <w:rPr>
          <w:rFonts w:ascii="仿宋_GB2312" w:eastAsia="仿宋_GB2312" w:hAnsi="仿宋" w:cs="宋体" w:hint="eastAsia"/>
          <w:kern w:val="0"/>
          <w:sz w:val="32"/>
          <w:szCs w:val="32"/>
        </w:rPr>
      </w:pPr>
    </w:p>
    <w:p w:rsidR="00B44A9E" w:rsidRDefault="00B44A9E" w:rsidP="00B44A9E">
      <w:pPr>
        <w:adjustRightInd w:val="0"/>
        <w:snapToGrid w:val="0"/>
        <w:spacing w:line="500" w:lineRule="exact"/>
        <w:ind w:firstLineChars="250" w:firstLine="800"/>
        <w:rPr>
          <w:rFonts w:eastAsia="仿宋_GB2312" w:hint="eastAsia"/>
          <w:kern w:val="0"/>
          <w:sz w:val="32"/>
          <w:szCs w:val="32"/>
        </w:rPr>
      </w:pPr>
      <w:r>
        <w:rPr>
          <w:rFonts w:eastAsia="仿宋_GB2312"/>
          <w:kern w:val="0"/>
          <w:sz w:val="32"/>
          <w:szCs w:val="32"/>
        </w:rPr>
        <w:t xml:space="preserve">1. </w:t>
      </w:r>
      <w:r>
        <w:rPr>
          <w:rFonts w:eastAsia="仿宋_GB2312" w:hint="eastAsia"/>
          <w:kern w:val="0"/>
          <w:sz w:val="32"/>
          <w:szCs w:val="32"/>
        </w:rPr>
        <w:t>干部群众对</w:t>
      </w:r>
      <w:r>
        <w:rPr>
          <w:rFonts w:eastAsia="仿宋_GB2312"/>
          <w:kern w:val="0"/>
          <w:sz w:val="32"/>
          <w:szCs w:val="32"/>
        </w:rPr>
        <w:t>“</w:t>
      </w:r>
      <w:r>
        <w:rPr>
          <w:rFonts w:eastAsia="仿宋_GB2312" w:hint="eastAsia"/>
          <w:kern w:val="0"/>
          <w:sz w:val="32"/>
          <w:szCs w:val="32"/>
        </w:rPr>
        <w:t>四个全面</w:t>
      </w:r>
      <w:r>
        <w:rPr>
          <w:rFonts w:eastAsia="仿宋_GB2312"/>
          <w:kern w:val="0"/>
          <w:sz w:val="32"/>
          <w:szCs w:val="32"/>
        </w:rPr>
        <w:t>”</w:t>
      </w:r>
      <w:r>
        <w:rPr>
          <w:rFonts w:eastAsia="仿宋_GB2312" w:hint="eastAsia"/>
          <w:kern w:val="0"/>
          <w:sz w:val="32"/>
          <w:szCs w:val="32"/>
        </w:rPr>
        <w:t>战略布局认知认同情况调查研究</w:t>
      </w:r>
      <w:r>
        <w:rPr>
          <w:rFonts w:eastAsia="仿宋_GB2312"/>
          <w:kern w:val="0"/>
          <w:sz w:val="32"/>
          <w:szCs w:val="32"/>
        </w:rPr>
        <w:t xml:space="preserve"> </w:t>
      </w:r>
    </w:p>
    <w:p w:rsidR="00B44A9E" w:rsidRDefault="00B44A9E" w:rsidP="00B44A9E">
      <w:pPr>
        <w:adjustRightInd w:val="0"/>
        <w:snapToGrid w:val="0"/>
        <w:spacing w:line="500" w:lineRule="exact"/>
        <w:ind w:firstLineChars="250" w:firstLine="800"/>
        <w:rPr>
          <w:rFonts w:eastAsia="仿宋_GB2312"/>
          <w:kern w:val="0"/>
          <w:sz w:val="32"/>
          <w:szCs w:val="32"/>
        </w:rPr>
      </w:pPr>
      <w:r>
        <w:rPr>
          <w:rFonts w:eastAsia="仿宋_GB2312"/>
          <w:kern w:val="0"/>
          <w:sz w:val="32"/>
          <w:szCs w:val="32"/>
        </w:rPr>
        <w:t xml:space="preserve">2. </w:t>
      </w:r>
      <w:r>
        <w:rPr>
          <w:rFonts w:eastAsia="仿宋_GB2312" w:hint="eastAsia"/>
          <w:kern w:val="0"/>
          <w:sz w:val="32"/>
          <w:szCs w:val="32"/>
        </w:rPr>
        <w:t>关于社会主义核心价值观学习宣传效果调查研究</w:t>
      </w:r>
      <w:r>
        <w:rPr>
          <w:rFonts w:eastAsia="仿宋_GB2312"/>
          <w:kern w:val="0"/>
          <w:sz w:val="32"/>
          <w:szCs w:val="32"/>
        </w:rPr>
        <w:t xml:space="preserve"> </w:t>
      </w:r>
    </w:p>
    <w:p w:rsidR="00B44A9E" w:rsidRDefault="00B44A9E" w:rsidP="00B44A9E">
      <w:pPr>
        <w:adjustRightInd w:val="0"/>
        <w:snapToGrid w:val="0"/>
        <w:spacing w:line="500" w:lineRule="exact"/>
        <w:ind w:firstLineChars="250" w:firstLine="800"/>
        <w:rPr>
          <w:rFonts w:eastAsia="仿宋_GB2312"/>
          <w:kern w:val="0"/>
          <w:sz w:val="32"/>
          <w:szCs w:val="32"/>
        </w:rPr>
      </w:pPr>
      <w:r>
        <w:rPr>
          <w:rFonts w:eastAsia="仿宋_GB2312"/>
          <w:kern w:val="0"/>
          <w:sz w:val="32"/>
          <w:szCs w:val="32"/>
        </w:rPr>
        <w:t xml:space="preserve">3. </w:t>
      </w:r>
      <w:r>
        <w:rPr>
          <w:rFonts w:eastAsia="仿宋_GB2312" w:hint="eastAsia"/>
          <w:kern w:val="0"/>
          <w:sz w:val="32"/>
          <w:szCs w:val="32"/>
        </w:rPr>
        <w:t>把社会主义核心价值观要求融入法治实践、社会治理情况的调查研究</w:t>
      </w:r>
      <w:r>
        <w:rPr>
          <w:rFonts w:eastAsia="仿宋_GB2312"/>
          <w:kern w:val="0"/>
          <w:sz w:val="32"/>
          <w:szCs w:val="32"/>
        </w:rPr>
        <w:t xml:space="preserve"> </w:t>
      </w:r>
    </w:p>
    <w:p w:rsidR="00B44A9E" w:rsidRDefault="00B44A9E" w:rsidP="00B44A9E">
      <w:pPr>
        <w:adjustRightInd w:val="0"/>
        <w:snapToGrid w:val="0"/>
        <w:spacing w:line="500" w:lineRule="exact"/>
        <w:ind w:firstLineChars="250" w:firstLine="800"/>
        <w:rPr>
          <w:rFonts w:eastAsia="仿宋_GB2312"/>
          <w:kern w:val="0"/>
          <w:sz w:val="32"/>
          <w:szCs w:val="32"/>
        </w:rPr>
      </w:pPr>
      <w:r>
        <w:rPr>
          <w:rFonts w:eastAsia="仿宋_GB2312"/>
          <w:kern w:val="0"/>
          <w:sz w:val="32"/>
          <w:szCs w:val="32"/>
        </w:rPr>
        <w:t xml:space="preserve">4. </w:t>
      </w:r>
      <w:r>
        <w:rPr>
          <w:rFonts w:eastAsia="仿宋_GB2312" w:hint="eastAsia"/>
          <w:kern w:val="0"/>
          <w:sz w:val="32"/>
          <w:szCs w:val="32"/>
        </w:rPr>
        <w:t>如何进一步发挥爱国主义教育基地在思想政治工作中的作用</w:t>
      </w:r>
      <w:r>
        <w:rPr>
          <w:rFonts w:eastAsia="仿宋_GB2312"/>
          <w:kern w:val="0"/>
          <w:sz w:val="32"/>
          <w:szCs w:val="32"/>
        </w:rPr>
        <w:t xml:space="preserve"> </w:t>
      </w:r>
    </w:p>
    <w:p w:rsidR="00B44A9E" w:rsidRDefault="00B44A9E" w:rsidP="00B44A9E">
      <w:pPr>
        <w:adjustRightInd w:val="0"/>
        <w:snapToGrid w:val="0"/>
        <w:spacing w:line="500" w:lineRule="exact"/>
        <w:ind w:firstLineChars="250" w:firstLine="800"/>
        <w:rPr>
          <w:rFonts w:eastAsia="仿宋_GB2312"/>
          <w:kern w:val="0"/>
          <w:sz w:val="32"/>
          <w:szCs w:val="32"/>
        </w:rPr>
      </w:pPr>
      <w:r>
        <w:rPr>
          <w:rFonts w:eastAsia="仿宋_GB2312"/>
          <w:kern w:val="0"/>
          <w:sz w:val="32"/>
          <w:szCs w:val="32"/>
        </w:rPr>
        <w:t xml:space="preserve">5. </w:t>
      </w:r>
      <w:r>
        <w:rPr>
          <w:rFonts w:eastAsia="仿宋_GB2312" w:hint="eastAsia"/>
          <w:kern w:val="0"/>
          <w:sz w:val="32"/>
          <w:szCs w:val="32"/>
        </w:rPr>
        <w:t>思想政治工作如何在贯彻落实</w:t>
      </w:r>
      <w:r>
        <w:rPr>
          <w:rFonts w:eastAsia="仿宋_GB2312"/>
          <w:kern w:val="0"/>
          <w:sz w:val="32"/>
          <w:szCs w:val="32"/>
        </w:rPr>
        <w:t>“</w:t>
      </w:r>
      <w:r>
        <w:rPr>
          <w:rFonts w:eastAsia="仿宋_GB2312" w:hint="eastAsia"/>
          <w:kern w:val="0"/>
          <w:sz w:val="32"/>
          <w:szCs w:val="32"/>
        </w:rPr>
        <w:t>五大发展理念</w:t>
      </w:r>
      <w:r>
        <w:rPr>
          <w:rFonts w:eastAsia="仿宋_GB2312"/>
          <w:kern w:val="0"/>
          <w:sz w:val="32"/>
          <w:szCs w:val="32"/>
        </w:rPr>
        <w:t>”</w:t>
      </w:r>
      <w:r>
        <w:rPr>
          <w:rFonts w:eastAsia="仿宋_GB2312" w:hint="eastAsia"/>
          <w:kern w:val="0"/>
          <w:sz w:val="32"/>
          <w:szCs w:val="32"/>
        </w:rPr>
        <w:t>中充分发挥服务保证作用</w:t>
      </w:r>
      <w:r>
        <w:rPr>
          <w:rFonts w:eastAsia="仿宋_GB2312"/>
          <w:kern w:val="0"/>
          <w:sz w:val="32"/>
          <w:szCs w:val="32"/>
        </w:rPr>
        <w:t xml:space="preserve"> </w:t>
      </w:r>
    </w:p>
    <w:p w:rsidR="00B44A9E" w:rsidRDefault="00B44A9E" w:rsidP="00B44A9E">
      <w:pPr>
        <w:adjustRightInd w:val="0"/>
        <w:snapToGrid w:val="0"/>
        <w:spacing w:line="500" w:lineRule="exact"/>
        <w:ind w:firstLineChars="250" w:firstLine="800"/>
        <w:rPr>
          <w:rFonts w:eastAsia="仿宋_GB2312"/>
          <w:kern w:val="0"/>
          <w:sz w:val="32"/>
          <w:szCs w:val="32"/>
        </w:rPr>
      </w:pPr>
      <w:r>
        <w:rPr>
          <w:rFonts w:eastAsia="仿宋_GB2312"/>
          <w:kern w:val="0"/>
          <w:sz w:val="32"/>
          <w:szCs w:val="32"/>
        </w:rPr>
        <w:t xml:space="preserve">6. </w:t>
      </w:r>
      <w:r>
        <w:rPr>
          <w:rFonts w:eastAsia="仿宋_GB2312" w:hint="eastAsia"/>
          <w:kern w:val="0"/>
          <w:sz w:val="32"/>
          <w:szCs w:val="32"/>
        </w:rPr>
        <w:t>先进典型和社会公众人物在培育和</w:t>
      </w:r>
      <w:proofErr w:type="gramStart"/>
      <w:r>
        <w:rPr>
          <w:rFonts w:eastAsia="仿宋_GB2312" w:hint="eastAsia"/>
          <w:kern w:val="0"/>
          <w:sz w:val="32"/>
          <w:szCs w:val="32"/>
        </w:rPr>
        <w:t>践行</w:t>
      </w:r>
      <w:proofErr w:type="gramEnd"/>
      <w:r>
        <w:rPr>
          <w:rFonts w:eastAsia="仿宋_GB2312" w:hint="eastAsia"/>
          <w:kern w:val="0"/>
          <w:sz w:val="32"/>
          <w:szCs w:val="32"/>
        </w:rPr>
        <w:t>社会主义核心价值观中特殊作用研究</w:t>
      </w:r>
      <w:r>
        <w:rPr>
          <w:rFonts w:eastAsia="仿宋_GB2312"/>
          <w:kern w:val="0"/>
          <w:sz w:val="32"/>
          <w:szCs w:val="32"/>
        </w:rPr>
        <w:t xml:space="preserve"> </w:t>
      </w:r>
    </w:p>
    <w:p w:rsidR="00B44A9E" w:rsidRDefault="00B44A9E" w:rsidP="00B44A9E">
      <w:pPr>
        <w:adjustRightInd w:val="0"/>
        <w:snapToGrid w:val="0"/>
        <w:spacing w:line="500" w:lineRule="exact"/>
        <w:ind w:firstLineChars="250" w:firstLine="800"/>
        <w:rPr>
          <w:rFonts w:eastAsia="仿宋_GB2312"/>
          <w:kern w:val="0"/>
          <w:sz w:val="32"/>
          <w:szCs w:val="32"/>
        </w:rPr>
      </w:pPr>
      <w:r>
        <w:rPr>
          <w:rFonts w:eastAsia="仿宋_GB2312"/>
          <w:kern w:val="0"/>
          <w:sz w:val="32"/>
          <w:szCs w:val="32"/>
        </w:rPr>
        <w:t xml:space="preserve">7. </w:t>
      </w:r>
      <w:r>
        <w:rPr>
          <w:rFonts w:eastAsia="仿宋_GB2312" w:hint="eastAsia"/>
          <w:kern w:val="0"/>
          <w:sz w:val="32"/>
          <w:szCs w:val="32"/>
        </w:rPr>
        <w:t>媒体融合形势下思想政治工作形式创新研究</w:t>
      </w:r>
      <w:r>
        <w:rPr>
          <w:rFonts w:eastAsia="仿宋_GB2312"/>
          <w:kern w:val="0"/>
          <w:sz w:val="32"/>
          <w:szCs w:val="32"/>
        </w:rPr>
        <w:t xml:space="preserve"> </w:t>
      </w:r>
    </w:p>
    <w:p w:rsidR="00B44A9E" w:rsidRDefault="00B44A9E" w:rsidP="00B44A9E">
      <w:pPr>
        <w:adjustRightInd w:val="0"/>
        <w:snapToGrid w:val="0"/>
        <w:spacing w:line="500" w:lineRule="exact"/>
        <w:ind w:firstLineChars="250" w:firstLine="800"/>
        <w:rPr>
          <w:rFonts w:eastAsia="仿宋_GB2312"/>
          <w:kern w:val="0"/>
          <w:sz w:val="32"/>
          <w:szCs w:val="32"/>
        </w:rPr>
      </w:pPr>
      <w:r>
        <w:rPr>
          <w:rFonts w:eastAsia="仿宋_GB2312"/>
          <w:kern w:val="0"/>
          <w:sz w:val="32"/>
          <w:szCs w:val="32"/>
        </w:rPr>
        <w:t xml:space="preserve">8. </w:t>
      </w:r>
      <w:r>
        <w:rPr>
          <w:rFonts w:eastAsia="仿宋_GB2312" w:hint="eastAsia"/>
          <w:kern w:val="0"/>
          <w:sz w:val="32"/>
          <w:szCs w:val="32"/>
        </w:rPr>
        <w:t>新形势下思想政治工作创新调查研究</w:t>
      </w:r>
      <w:r>
        <w:rPr>
          <w:rFonts w:eastAsia="仿宋_GB2312"/>
          <w:kern w:val="0"/>
          <w:sz w:val="32"/>
          <w:szCs w:val="32"/>
        </w:rPr>
        <w:t xml:space="preserve"> </w:t>
      </w:r>
    </w:p>
    <w:p w:rsidR="00B44A9E" w:rsidRDefault="00B44A9E" w:rsidP="00B44A9E">
      <w:pPr>
        <w:adjustRightInd w:val="0"/>
        <w:snapToGrid w:val="0"/>
        <w:spacing w:line="500" w:lineRule="exact"/>
        <w:ind w:firstLineChars="250" w:firstLine="800"/>
        <w:rPr>
          <w:rFonts w:eastAsia="仿宋_GB2312"/>
          <w:kern w:val="0"/>
          <w:sz w:val="32"/>
          <w:szCs w:val="32"/>
        </w:rPr>
      </w:pPr>
      <w:r>
        <w:rPr>
          <w:rFonts w:eastAsia="仿宋_GB2312"/>
          <w:kern w:val="0"/>
          <w:sz w:val="32"/>
          <w:szCs w:val="32"/>
        </w:rPr>
        <w:t xml:space="preserve">9. </w:t>
      </w:r>
      <w:r>
        <w:rPr>
          <w:rFonts w:eastAsia="仿宋_GB2312" w:hint="eastAsia"/>
          <w:kern w:val="0"/>
          <w:sz w:val="32"/>
          <w:szCs w:val="32"/>
        </w:rPr>
        <w:t>构建思想政治工作评估指标体系的调研报告</w:t>
      </w:r>
      <w:r>
        <w:rPr>
          <w:rFonts w:eastAsia="仿宋_GB2312"/>
          <w:kern w:val="0"/>
          <w:sz w:val="32"/>
          <w:szCs w:val="32"/>
        </w:rPr>
        <w:t xml:space="preserve"> </w:t>
      </w:r>
    </w:p>
    <w:p w:rsidR="00B44A9E" w:rsidRDefault="00B44A9E" w:rsidP="00B44A9E">
      <w:pPr>
        <w:adjustRightInd w:val="0"/>
        <w:snapToGrid w:val="0"/>
        <w:spacing w:line="500" w:lineRule="exact"/>
        <w:ind w:firstLineChars="250" w:firstLine="800"/>
        <w:rPr>
          <w:rFonts w:eastAsia="仿宋_GB2312"/>
          <w:kern w:val="0"/>
          <w:sz w:val="32"/>
          <w:szCs w:val="32"/>
        </w:rPr>
      </w:pPr>
      <w:r>
        <w:rPr>
          <w:rFonts w:eastAsia="仿宋_GB2312"/>
          <w:kern w:val="0"/>
          <w:sz w:val="32"/>
          <w:szCs w:val="32"/>
        </w:rPr>
        <w:t>10.</w:t>
      </w:r>
      <w:r>
        <w:rPr>
          <w:rFonts w:eastAsia="仿宋_GB2312" w:hint="eastAsia"/>
          <w:kern w:val="0"/>
          <w:sz w:val="32"/>
          <w:szCs w:val="32"/>
        </w:rPr>
        <w:t>如何提高</w:t>
      </w:r>
      <w:r>
        <w:rPr>
          <w:rFonts w:eastAsia="仿宋_GB2312"/>
          <w:kern w:val="0"/>
          <w:sz w:val="32"/>
          <w:szCs w:val="32"/>
        </w:rPr>
        <w:t>“</w:t>
      </w:r>
      <w:r>
        <w:rPr>
          <w:rFonts w:eastAsia="仿宋_GB2312" w:hint="eastAsia"/>
          <w:kern w:val="0"/>
          <w:sz w:val="32"/>
          <w:szCs w:val="32"/>
        </w:rPr>
        <w:t>微时代</w:t>
      </w:r>
      <w:r>
        <w:rPr>
          <w:rFonts w:eastAsia="仿宋_GB2312"/>
          <w:kern w:val="0"/>
          <w:sz w:val="32"/>
          <w:szCs w:val="32"/>
        </w:rPr>
        <w:t>”</w:t>
      </w:r>
      <w:r>
        <w:rPr>
          <w:rFonts w:eastAsia="仿宋_GB2312" w:hint="eastAsia"/>
          <w:kern w:val="0"/>
          <w:sz w:val="32"/>
          <w:szCs w:val="32"/>
        </w:rPr>
        <w:t>思想政治工作实效性研究</w:t>
      </w:r>
      <w:r>
        <w:rPr>
          <w:rFonts w:eastAsia="仿宋_GB2312"/>
          <w:kern w:val="0"/>
          <w:sz w:val="32"/>
          <w:szCs w:val="32"/>
        </w:rPr>
        <w:t xml:space="preserve"> </w:t>
      </w:r>
    </w:p>
    <w:p w:rsidR="00B44A9E" w:rsidRDefault="00B44A9E" w:rsidP="00B44A9E">
      <w:pPr>
        <w:adjustRightInd w:val="0"/>
        <w:snapToGrid w:val="0"/>
        <w:spacing w:line="500" w:lineRule="exact"/>
        <w:ind w:firstLineChars="250" w:firstLine="800"/>
        <w:rPr>
          <w:rFonts w:eastAsia="仿宋_GB2312"/>
          <w:kern w:val="0"/>
          <w:sz w:val="32"/>
          <w:szCs w:val="32"/>
        </w:rPr>
      </w:pPr>
      <w:r>
        <w:rPr>
          <w:rFonts w:eastAsia="仿宋_GB2312"/>
          <w:kern w:val="0"/>
          <w:sz w:val="32"/>
          <w:szCs w:val="32"/>
        </w:rPr>
        <w:t xml:space="preserve">11. </w:t>
      </w:r>
      <w:r>
        <w:rPr>
          <w:rFonts w:eastAsia="仿宋_GB2312" w:hint="eastAsia"/>
          <w:kern w:val="0"/>
          <w:sz w:val="32"/>
          <w:szCs w:val="32"/>
        </w:rPr>
        <w:t>以</w:t>
      </w:r>
      <w:r>
        <w:rPr>
          <w:rFonts w:eastAsia="仿宋_GB2312"/>
          <w:kern w:val="0"/>
          <w:sz w:val="32"/>
          <w:szCs w:val="32"/>
        </w:rPr>
        <w:t>“</w:t>
      </w:r>
      <w:r>
        <w:rPr>
          <w:rFonts w:eastAsia="仿宋_GB2312" w:hint="eastAsia"/>
          <w:kern w:val="0"/>
          <w:sz w:val="32"/>
          <w:szCs w:val="32"/>
        </w:rPr>
        <w:t>百姓系列</w:t>
      </w:r>
      <w:r>
        <w:rPr>
          <w:rFonts w:eastAsia="仿宋_GB2312"/>
          <w:kern w:val="0"/>
          <w:sz w:val="32"/>
          <w:szCs w:val="32"/>
        </w:rPr>
        <w:t>”</w:t>
      </w:r>
      <w:r>
        <w:rPr>
          <w:rFonts w:eastAsia="仿宋_GB2312" w:hint="eastAsia"/>
          <w:kern w:val="0"/>
          <w:sz w:val="32"/>
          <w:szCs w:val="32"/>
        </w:rPr>
        <w:t>为载体，创新基层党的群众工作路径方法研究</w:t>
      </w:r>
      <w:r>
        <w:rPr>
          <w:rFonts w:eastAsia="仿宋_GB2312"/>
          <w:kern w:val="0"/>
          <w:sz w:val="32"/>
          <w:szCs w:val="32"/>
        </w:rPr>
        <w:t xml:space="preserve"> </w:t>
      </w:r>
    </w:p>
    <w:p w:rsidR="00B44A9E" w:rsidRDefault="00B44A9E" w:rsidP="00B44A9E">
      <w:pPr>
        <w:adjustRightInd w:val="0"/>
        <w:snapToGrid w:val="0"/>
        <w:spacing w:line="500" w:lineRule="exact"/>
        <w:ind w:firstLineChars="250" w:firstLine="800"/>
        <w:rPr>
          <w:rFonts w:eastAsia="仿宋_GB2312"/>
          <w:kern w:val="0"/>
          <w:sz w:val="32"/>
          <w:szCs w:val="32"/>
        </w:rPr>
      </w:pPr>
      <w:r>
        <w:rPr>
          <w:rFonts w:eastAsia="仿宋_GB2312"/>
          <w:kern w:val="0"/>
          <w:sz w:val="32"/>
          <w:szCs w:val="32"/>
        </w:rPr>
        <w:t xml:space="preserve">12. </w:t>
      </w:r>
      <w:r>
        <w:rPr>
          <w:rFonts w:eastAsia="仿宋_GB2312" w:hint="eastAsia"/>
          <w:kern w:val="0"/>
          <w:sz w:val="32"/>
          <w:szCs w:val="32"/>
        </w:rPr>
        <w:t>企业法治意识、诚信意识、责任意识调查研究</w:t>
      </w:r>
      <w:r>
        <w:rPr>
          <w:rFonts w:eastAsia="仿宋_GB2312"/>
          <w:kern w:val="0"/>
          <w:sz w:val="32"/>
          <w:szCs w:val="32"/>
        </w:rPr>
        <w:t xml:space="preserve"> </w:t>
      </w:r>
    </w:p>
    <w:p w:rsidR="00B44A9E" w:rsidRDefault="00B44A9E" w:rsidP="00B44A9E">
      <w:pPr>
        <w:adjustRightInd w:val="0"/>
        <w:snapToGrid w:val="0"/>
        <w:spacing w:line="500" w:lineRule="exact"/>
        <w:ind w:firstLineChars="250" w:firstLine="800"/>
        <w:rPr>
          <w:rFonts w:eastAsia="仿宋_GB2312"/>
          <w:kern w:val="0"/>
          <w:sz w:val="32"/>
          <w:szCs w:val="32"/>
        </w:rPr>
      </w:pPr>
      <w:r>
        <w:rPr>
          <w:rFonts w:eastAsia="仿宋_GB2312"/>
          <w:kern w:val="0"/>
          <w:sz w:val="32"/>
          <w:szCs w:val="32"/>
        </w:rPr>
        <w:t xml:space="preserve">13. </w:t>
      </w:r>
      <w:r>
        <w:rPr>
          <w:rFonts w:eastAsia="仿宋_GB2312" w:hint="eastAsia"/>
          <w:kern w:val="0"/>
          <w:sz w:val="32"/>
          <w:szCs w:val="32"/>
        </w:rPr>
        <w:t>连云港思想政治工作队伍现状调查研究</w:t>
      </w:r>
    </w:p>
    <w:p w:rsidR="00B44A9E" w:rsidRDefault="00B44A9E" w:rsidP="00B44A9E">
      <w:pPr>
        <w:adjustRightInd w:val="0"/>
        <w:snapToGrid w:val="0"/>
        <w:spacing w:line="500" w:lineRule="exact"/>
        <w:ind w:firstLineChars="250" w:firstLine="800"/>
        <w:rPr>
          <w:rFonts w:eastAsia="仿宋_GB2312"/>
          <w:kern w:val="0"/>
          <w:sz w:val="32"/>
          <w:szCs w:val="32"/>
        </w:rPr>
      </w:pPr>
      <w:r>
        <w:rPr>
          <w:rFonts w:eastAsia="仿宋_GB2312"/>
          <w:kern w:val="0"/>
          <w:sz w:val="32"/>
          <w:szCs w:val="32"/>
        </w:rPr>
        <w:t>14.</w:t>
      </w:r>
      <w:r>
        <w:rPr>
          <w:rFonts w:eastAsia="仿宋_GB2312" w:hint="eastAsia"/>
          <w:kern w:val="0"/>
          <w:sz w:val="32"/>
          <w:szCs w:val="32"/>
        </w:rPr>
        <w:t>基层党组织如何加强思想建党工作研究</w:t>
      </w:r>
    </w:p>
    <w:p w:rsidR="00B44A9E" w:rsidRDefault="00B44A9E" w:rsidP="00B44A9E">
      <w:pPr>
        <w:adjustRightInd w:val="0"/>
        <w:snapToGrid w:val="0"/>
        <w:spacing w:line="500" w:lineRule="exact"/>
        <w:ind w:firstLineChars="250" w:firstLine="800"/>
        <w:rPr>
          <w:rFonts w:eastAsia="仿宋_GB2312"/>
          <w:kern w:val="0"/>
          <w:sz w:val="32"/>
          <w:szCs w:val="32"/>
        </w:rPr>
      </w:pPr>
      <w:r>
        <w:rPr>
          <w:rFonts w:eastAsia="仿宋_GB2312"/>
          <w:kern w:val="0"/>
          <w:sz w:val="32"/>
          <w:szCs w:val="32"/>
        </w:rPr>
        <w:t>15.</w:t>
      </w:r>
      <w:r>
        <w:rPr>
          <w:rFonts w:eastAsia="仿宋_GB2312" w:hint="eastAsia"/>
          <w:kern w:val="0"/>
          <w:sz w:val="32"/>
          <w:szCs w:val="32"/>
        </w:rPr>
        <w:t>优秀传统文化如何涵养社会主义核心价值观调查研究</w:t>
      </w:r>
    </w:p>
    <w:p w:rsidR="00B44A9E" w:rsidRDefault="00B44A9E" w:rsidP="00B44A9E">
      <w:pPr>
        <w:adjustRightInd w:val="0"/>
        <w:snapToGrid w:val="0"/>
        <w:spacing w:line="500" w:lineRule="exact"/>
        <w:ind w:firstLineChars="250" w:firstLine="800"/>
        <w:rPr>
          <w:rFonts w:eastAsia="仿宋_GB2312"/>
          <w:kern w:val="0"/>
          <w:sz w:val="32"/>
          <w:szCs w:val="32"/>
        </w:rPr>
      </w:pPr>
      <w:r>
        <w:rPr>
          <w:rFonts w:eastAsia="仿宋_GB2312"/>
          <w:kern w:val="0"/>
          <w:sz w:val="32"/>
          <w:szCs w:val="32"/>
        </w:rPr>
        <w:t>16.</w:t>
      </w:r>
      <w:r>
        <w:rPr>
          <w:rFonts w:eastAsia="仿宋_GB2312" w:hint="eastAsia"/>
          <w:kern w:val="0"/>
          <w:sz w:val="32"/>
          <w:szCs w:val="32"/>
        </w:rPr>
        <w:t>全市</w:t>
      </w:r>
      <w:r>
        <w:rPr>
          <w:rFonts w:eastAsia="仿宋_GB2312"/>
          <w:kern w:val="0"/>
          <w:sz w:val="32"/>
          <w:szCs w:val="32"/>
        </w:rPr>
        <w:t>“</w:t>
      </w:r>
      <w:r>
        <w:rPr>
          <w:rFonts w:eastAsia="仿宋_GB2312" w:hint="eastAsia"/>
          <w:kern w:val="0"/>
          <w:sz w:val="32"/>
          <w:szCs w:val="32"/>
        </w:rPr>
        <w:t>两学一做</w:t>
      </w:r>
      <w:r>
        <w:rPr>
          <w:rFonts w:eastAsia="仿宋_GB2312"/>
          <w:kern w:val="0"/>
          <w:sz w:val="32"/>
          <w:szCs w:val="32"/>
        </w:rPr>
        <w:t>”</w:t>
      </w:r>
      <w:r>
        <w:rPr>
          <w:rFonts w:eastAsia="仿宋_GB2312" w:hint="eastAsia"/>
          <w:kern w:val="0"/>
          <w:sz w:val="32"/>
          <w:szCs w:val="32"/>
        </w:rPr>
        <w:t>学习教育活动中开展的</w:t>
      </w:r>
      <w:r>
        <w:rPr>
          <w:rFonts w:eastAsia="仿宋_GB2312" w:hint="eastAsia"/>
          <w:sz w:val="32"/>
          <w:szCs w:val="32"/>
        </w:rPr>
        <w:t>理论、理想、理性</w:t>
      </w:r>
      <w:r>
        <w:rPr>
          <w:rFonts w:eastAsia="仿宋_GB2312"/>
          <w:sz w:val="32"/>
          <w:szCs w:val="32"/>
        </w:rPr>
        <w:t>“</w:t>
      </w:r>
      <w:r>
        <w:rPr>
          <w:rFonts w:eastAsia="仿宋_GB2312" w:hint="eastAsia"/>
          <w:sz w:val="32"/>
          <w:szCs w:val="32"/>
        </w:rPr>
        <w:t>三理</w:t>
      </w:r>
      <w:r>
        <w:rPr>
          <w:rFonts w:eastAsia="仿宋_GB2312"/>
          <w:sz w:val="32"/>
          <w:szCs w:val="32"/>
        </w:rPr>
        <w:t>”</w:t>
      </w:r>
      <w:r>
        <w:rPr>
          <w:rFonts w:eastAsia="仿宋_GB2312" w:hint="eastAsia"/>
          <w:sz w:val="32"/>
          <w:szCs w:val="32"/>
        </w:rPr>
        <w:t>专题学习情况调查研究</w:t>
      </w:r>
    </w:p>
    <w:p w:rsidR="00B44A9E" w:rsidRDefault="00B44A9E" w:rsidP="00B44A9E">
      <w:pPr>
        <w:adjustRightInd w:val="0"/>
        <w:snapToGrid w:val="0"/>
        <w:spacing w:line="500" w:lineRule="exact"/>
        <w:ind w:firstLineChars="250" w:firstLine="800"/>
        <w:rPr>
          <w:rFonts w:eastAsia="仿宋_GB2312"/>
          <w:sz w:val="32"/>
          <w:szCs w:val="32"/>
        </w:rPr>
      </w:pPr>
      <w:r>
        <w:rPr>
          <w:rFonts w:eastAsia="仿宋_GB2312"/>
          <w:kern w:val="0"/>
          <w:sz w:val="32"/>
          <w:szCs w:val="32"/>
        </w:rPr>
        <w:t>17.</w:t>
      </w:r>
      <w:r>
        <w:rPr>
          <w:rFonts w:eastAsia="仿宋_GB2312" w:hint="eastAsia"/>
          <w:kern w:val="0"/>
          <w:sz w:val="32"/>
          <w:szCs w:val="32"/>
        </w:rPr>
        <w:t>当前农村思想</w:t>
      </w:r>
      <w:r>
        <w:rPr>
          <w:rFonts w:eastAsia="仿宋_GB2312" w:hint="eastAsia"/>
          <w:sz w:val="32"/>
          <w:szCs w:val="32"/>
        </w:rPr>
        <w:t>意识形态工作调查研究</w:t>
      </w:r>
    </w:p>
    <w:p w:rsidR="00B44A9E" w:rsidRDefault="00B44A9E" w:rsidP="00B44A9E">
      <w:pPr>
        <w:adjustRightInd w:val="0"/>
        <w:snapToGrid w:val="0"/>
        <w:spacing w:line="500" w:lineRule="exact"/>
        <w:ind w:firstLineChars="250" w:firstLine="800"/>
        <w:rPr>
          <w:rFonts w:eastAsia="仿宋_GB2312"/>
          <w:kern w:val="0"/>
          <w:sz w:val="32"/>
          <w:szCs w:val="32"/>
        </w:rPr>
      </w:pPr>
      <w:r>
        <w:rPr>
          <w:rFonts w:eastAsia="仿宋_GB2312"/>
          <w:kern w:val="0"/>
          <w:sz w:val="32"/>
          <w:szCs w:val="32"/>
        </w:rPr>
        <w:t>18</w:t>
      </w:r>
      <w:r>
        <w:rPr>
          <w:rFonts w:eastAsia="仿宋_GB2312" w:hint="eastAsia"/>
          <w:kern w:val="0"/>
          <w:sz w:val="32"/>
          <w:szCs w:val="32"/>
        </w:rPr>
        <w:t>.</w:t>
      </w:r>
      <w:r>
        <w:rPr>
          <w:rFonts w:eastAsia="仿宋_GB2312" w:hint="eastAsia"/>
          <w:kern w:val="0"/>
          <w:sz w:val="32"/>
          <w:szCs w:val="32"/>
        </w:rPr>
        <w:t>家风家教家训在培养人才中发挥的作用调查研究</w:t>
      </w:r>
    </w:p>
    <w:p w:rsidR="00B44A9E" w:rsidRDefault="00B44A9E">
      <w:pPr>
        <w:widowControl/>
        <w:jc w:val="left"/>
        <w:rPr>
          <w:sz w:val="30"/>
          <w:szCs w:val="30"/>
        </w:rPr>
      </w:pPr>
      <w:r>
        <w:rPr>
          <w:sz w:val="30"/>
          <w:szCs w:val="30"/>
        </w:rPr>
        <w:br w:type="page"/>
      </w:r>
    </w:p>
    <w:p w:rsidR="00B44A9E" w:rsidRDefault="00B44A9E" w:rsidP="00B44A9E">
      <w:pPr>
        <w:spacing w:line="480" w:lineRule="exact"/>
        <w:rPr>
          <w:sz w:val="30"/>
          <w:szCs w:val="30"/>
        </w:rPr>
      </w:pPr>
      <w:r>
        <w:rPr>
          <w:rFonts w:hint="eastAsia"/>
          <w:sz w:val="30"/>
          <w:szCs w:val="30"/>
        </w:rPr>
        <w:t>附件</w:t>
      </w:r>
      <w:r>
        <w:rPr>
          <w:rFonts w:hint="eastAsia"/>
          <w:sz w:val="30"/>
          <w:szCs w:val="30"/>
        </w:rPr>
        <w:t>3</w:t>
      </w:r>
      <w:r>
        <w:rPr>
          <w:rFonts w:hint="eastAsia"/>
          <w:sz w:val="30"/>
          <w:szCs w:val="30"/>
        </w:rPr>
        <w:t>：</w:t>
      </w:r>
    </w:p>
    <w:p w:rsidR="00B44A9E" w:rsidRDefault="00B44A9E" w:rsidP="00B44A9E">
      <w:pPr>
        <w:spacing w:line="480" w:lineRule="exact"/>
        <w:rPr>
          <w:sz w:val="30"/>
          <w:szCs w:val="30"/>
        </w:rPr>
      </w:pPr>
    </w:p>
    <w:p w:rsidR="00B44A9E" w:rsidRDefault="00B44A9E" w:rsidP="00B44A9E">
      <w:pPr>
        <w:spacing w:line="48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全市思想政治工作社科研究成果评选推荐表</w:t>
      </w:r>
    </w:p>
    <w:tbl>
      <w:tblPr>
        <w:tblpPr w:leftFromText="180" w:rightFromText="180" w:vertAnchor="text" w:horzAnchor="page" w:tblpX="1350" w:tblpY="3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87"/>
        <w:gridCol w:w="2605"/>
        <w:gridCol w:w="987"/>
        <w:gridCol w:w="133"/>
        <w:gridCol w:w="1677"/>
        <w:gridCol w:w="2165"/>
      </w:tblGrid>
      <w:tr w:rsidR="00B44A9E" w:rsidTr="00B44A9E">
        <w:trPr>
          <w:trHeight w:val="676"/>
        </w:trPr>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B44A9E" w:rsidRDefault="00B44A9E">
            <w:pPr>
              <w:spacing w:line="420" w:lineRule="exact"/>
              <w:rPr>
                <w:rFonts w:ascii="仿宋_GB2312" w:eastAsia="仿宋_GB2312" w:hAnsi="仿宋"/>
                <w:kern w:val="0"/>
                <w:sz w:val="32"/>
                <w:szCs w:val="32"/>
              </w:rPr>
            </w:pPr>
            <w:r>
              <w:rPr>
                <w:rFonts w:ascii="仿宋_GB2312" w:eastAsia="仿宋_GB2312" w:hAnsi="仿宋" w:hint="eastAsia"/>
                <w:kern w:val="0"/>
                <w:sz w:val="32"/>
                <w:szCs w:val="32"/>
              </w:rPr>
              <w:t xml:space="preserve">推    </w:t>
            </w:r>
            <w:proofErr w:type="gramStart"/>
            <w:r>
              <w:rPr>
                <w:rFonts w:ascii="仿宋_GB2312" w:eastAsia="仿宋_GB2312" w:hAnsi="仿宋" w:hint="eastAsia"/>
                <w:kern w:val="0"/>
                <w:sz w:val="32"/>
                <w:szCs w:val="32"/>
              </w:rPr>
              <w:t>荐</w:t>
            </w:r>
            <w:proofErr w:type="gramEnd"/>
          </w:p>
          <w:p w:rsidR="00B44A9E" w:rsidRDefault="00B44A9E">
            <w:pPr>
              <w:spacing w:line="420" w:lineRule="exact"/>
              <w:rPr>
                <w:rFonts w:ascii="仿宋_GB2312" w:eastAsia="仿宋_GB2312" w:hAnsi="仿宋"/>
                <w:kern w:val="0"/>
                <w:sz w:val="32"/>
                <w:szCs w:val="32"/>
              </w:rPr>
            </w:pPr>
            <w:r>
              <w:rPr>
                <w:rFonts w:ascii="仿宋_GB2312" w:eastAsia="仿宋_GB2312" w:hAnsi="仿宋" w:hint="eastAsia"/>
                <w:kern w:val="0"/>
                <w:sz w:val="32"/>
                <w:szCs w:val="32"/>
              </w:rPr>
              <w:t>单    位</w:t>
            </w:r>
          </w:p>
        </w:tc>
        <w:tc>
          <w:tcPr>
            <w:tcW w:w="7567" w:type="dxa"/>
            <w:gridSpan w:val="5"/>
            <w:tcBorders>
              <w:top w:val="single" w:sz="4" w:space="0" w:color="auto"/>
              <w:left w:val="single" w:sz="4" w:space="0" w:color="auto"/>
              <w:bottom w:val="single" w:sz="4" w:space="0" w:color="auto"/>
              <w:right w:val="single" w:sz="4" w:space="0" w:color="auto"/>
            </w:tcBorders>
            <w:vAlign w:val="center"/>
          </w:tcPr>
          <w:p w:rsidR="00B44A9E" w:rsidRDefault="00B44A9E">
            <w:pPr>
              <w:spacing w:line="420" w:lineRule="exact"/>
              <w:rPr>
                <w:rFonts w:ascii="仿宋_GB2312" w:eastAsia="仿宋_GB2312" w:hAnsi="仿宋"/>
                <w:kern w:val="0"/>
                <w:sz w:val="32"/>
                <w:szCs w:val="32"/>
              </w:rPr>
            </w:pPr>
          </w:p>
        </w:tc>
      </w:tr>
      <w:tr w:rsidR="00B44A9E" w:rsidTr="00B44A9E">
        <w:trPr>
          <w:trHeight w:val="1009"/>
        </w:trPr>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B44A9E" w:rsidRDefault="00B44A9E">
            <w:pPr>
              <w:spacing w:line="420" w:lineRule="exact"/>
              <w:rPr>
                <w:rFonts w:ascii="仿宋_GB2312" w:eastAsia="仿宋_GB2312" w:hAnsi="仿宋"/>
                <w:kern w:val="0"/>
                <w:sz w:val="32"/>
                <w:szCs w:val="32"/>
              </w:rPr>
            </w:pPr>
            <w:r>
              <w:rPr>
                <w:rFonts w:ascii="仿宋_GB2312" w:eastAsia="仿宋_GB2312" w:hAnsi="仿宋" w:hint="eastAsia"/>
                <w:kern w:val="0"/>
                <w:sz w:val="32"/>
                <w:szCs w:val="32"/>
              </w:rPr>
              <w:t>研究成果</w:t>
            </w:r>
          </w:p>
          <w:p w:rsidR="00B44A9E" w:rsidRDefault="00B44A9E">
            <w:pPr>
              <w:spacing w:line="420" w:lineRule="exact"/>
              <w:rPr>
                <w:rFonts w:ascii="仿宋_GB2312" w:eastAsia="仿宋_GB2312" w:hAnsi="仿宋"/>
                <w:kern w:val="0"/>
                <w:sz w:val="32"/>
                <w:szCs w:val="32"/>
              </w:rPr>
            </w:pPr>
            <w:r>
              <w:rPr>
                <w:rFonts w:ascii="仿宋_GB2312" w:eastAsia="仿宋_GB2312" w:hAnsi="仿宋" w:hint="eastAsia"/>
                <w:kern w:val="0"/>
                <w:sz w:val="32"/>
                <w:szCs w:val="32"/>
              </w:rPr>
              <w:t>题    目</w:t>
            </w:r>
          </w:p>
        </w:tc>
        <w:tc>
          <w:tcPr>
            <w:tcW w:w="7567" w:type="dxa"/>
            <w:gridSpan w:val="5"/>
            <w:tcBorders>
              <w:top w:val="single" w:sz="4" w:space="0" w:color="auto"/>
              <w:left w:val="single" w:sz="4" w:space="0" w:color="auto"/>
              <w:bottom w:val="single" w:sz="4" w:space="0" w:color="auto"/>
              <w:right w:val="single" w:sz="4" w:space="0" w:color="auto"/>
            </w:tcBorders>
            <w:vAlign w:val="center"/>
          </w:tcPr>
          <w:p w:rsidR="00B44A9E" w:rsidRDefault="00B44A9E">
            <w:pPr>
              <w:spacing w:line="420" w:lineRule="exact"/>
              <w:rPr>
                <w:rFonts w:ascii="仿宋_GB2312" w:eastAsia="仿宋_GB2312" w:hAnsi="仿宋"/>
                <w:kern w:val="0"/>
                <w:sz w:val="32"/>
                <w:szCs w:val="32"/>
              </w:rPr>
            </w:pPr>
          </w:p>
        </w:tc>
      </w:tr>
      <w:tr w:rsidR="00B44A9E" w:rsidTr="00B44A9E">
        <w:trPr>
          <w:trHeight w:val="663"/>
        </w:trPr>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B44A9E" w:rsidRDefault="00B44A9E">
            <w:pPr>
              <w:spacing w:line="420" w:lineRule="exact"/>
              <w:rPr>
                <w:rFonts w:ascii="仿宋_GB2312" w:eastAsia="仿宋_GB2312" w:hAnsi="仿宋"/>
                <w:kern w:val="0"/>
                <w:sz w:val="32"/>
                <w:szCs w:val="32"/>
              </w:rPr>
            </w:pPr>
            <w:r>
              <w:rPr>
                <w:rFonts w:ascii="仿宋_GB2312" w:eastAsia="仿宋_GB2312" w:hAnsi="仿宋" w:hint="eastAsia"/>
                <w:kern w:val="0"/>
                <w:sz w:val="32"/>
                <w:szCs w:val="32"/>
              </w:rPr>
              <w:t>作者姓名</w:t>
            </w:r>
          </w:p>
        </w:tc>
        <w:tc>
          <w:tcPr>
            <w:tcW w:w="3725" w:type="dxa"/>
            <w:gridSpan w:val="3"/>
            <w:tcBorders>
              <w:top w:val="single" w:sz="4" w:space="0" w:color="auto"/>
              <w:left w:val="single" w:sz="4" w:space="0" w:color="auto"/>
              <w:bottom w:val="single" w:sz="4" w:space="0" w:color="auto"/>
              <w:right w:val="single" w:sz="4" w:space="0" w:color="auto"/>
            </w:tcBorders>
            <w:vAlign w:val="center"/>
          </w:tcPr>
          <w:p w:rsidR="00B44A9E" w:rsidRDefault="00B44A9E">
            <w:pPr>
              <w:spacing w:line="420" w:lineRule="exact"/>
              <w:rPr>
                <w:rFonts w:ascii="仿宋_GB2312" w:eastAsia="仿宋_GB2312" w:hAnsi="仿宋"/>
                <w:kern w:val="0"/>
                <w:sz w:val="32"/>
                <w:szCs w:val="32"/>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B44A9E" w:rsidRDefault="00B44A9E">
            <w:pPr>
              <w:spacing w:line="420" w:lineRule="exact"/>
              <w:rPr>
                <w:rFonts w:ascii="仿宋_GB2312" w:eastAsia="仿宋_GB2312" w:hAnsi="仿宋"/>
                <w:kern w:val="0"/>
                <w:sz w:val="32"/>
                <w:szCs w:val="32"/>
              </w:rPr>
            </w:pPr>
            <w:r>
              <w:rPr>
                <w:rFonts w:ascii="仿宋_GB2312" w:eastAsia="仿宋_GB2312" w:hAnsi="仿宋" w:hint="eastAsia"/>
                <w:kern w:val="0"/>
                <w:sz w:val="32"/>
                <w:szCs w:val="32"/>
              </w:rPr>
              <w:t>职务职称</w:t>
            </w:r>
          </w:p>
        </w:tc>
        <w:tc>
          <w:tcPr>
            <w:tcW w:w="2165" w:type="dxa"/>
            <w:tcBorders>
              <w:top w:val="single" w:sz="4" w:space="0" w:color="auto"/>
              <w:left w:val="single" w:sz="4" w:space="0" w:color="auto"/>
              <w:bottom w:val="single" w:sz="4" w:space="0" w:color="auto"/>
              <w:right w:val="single" w:sz="4" w:space="0" w:color="auto"/>
            </w:tcBorders>
            <w:vAlign w:val="center"/>
          </w:tcPr>
          <w:p w:rsidR="00B44A9E" w:rsidRDefault="00B44A9E">
            <w:pPr>
              <w:spacing w:line="420" w:lineRule="exact"/>
              <w:rPr>
                <w:rFonts w:ascii="仿宋_GB2312" w:eastAsia="仿宋_GB2312" w:hAnsi="仿宋"/>
                <w:kern w:val="0"/>
                <w:sz w:val="32"/>
                <w:szCs w:val="32"/>
              </w:rPr>
            </w:pPr>
          </w:p>
        </w:tc>
      </w:tr>
      <w:tr w:rsidR="00B44A9E" w:rsidTr="00B44A9E">
        <w:trPr>
          <w:trHeight w:val="663"/>
        </w:trPr>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B44A9E" w:rsidRDefault="00B44A9E">
            <w:pPr>
              <w:spacing w:line="420" w:lineRule="exact"/>
              <w:rPr>
                <w:rFonts w:ascii="仿宋_GB2312" w:eastAsia="仿宋_GB2312" w:hAnsi="仿宋"/>
                <w:kern w:val="0"/>
                <w:sz w:val="32"/>
                <w:szCs w:val="32"/>
              </w:rPr>
            </w:pPr>
            <w:r>
              <w:rPr>
                <w:rFonts w:ascii="仿宋_GB2312" w:eastAsia="仿宋_GB2312" w:hAnsi="仿宋" w:hint="eastAsia"/>
                <w:kern w:val="0"/>
                <w:sz w:val="32"/>
                <w:szCs w:val="32"/>
              </w:rPr>
              <w:t>作者单位</w:t>
            </w:r>
          </w:p>
        </w:tc>
        <w:tc>
          <w:tcPr>
            <w:tcW w:w="3725" w:type="dxa"/>
            <w:gridSpan w:val="3"/>
            <w:tcBorders>
              <w:top w:val="single" w:sz="4" w:space="0" w:color="auto"/>
              <w:left w:val="single" w:sz="4" w:space="0" w:color="auto"/>
              <w:bottom w:val="single" w:sz="4" w:space="0" w:color="auto"/>
              <w:right w:val="single" w:sz="4" w:space="0" w:color="auto"/>
            </w:tcBorders>
            <w:vAlign w:val="center"/>
          </w:tcPr>
          <w:p w:rsidR="00B44A9E" w:rsidRDefault="00B44A9E">
            <w:pPr>
              <w:spacing w:line="420" w:lineRule="exact"/>
              <w:rPr>
                <w:rFonts w:ascii="仿宋_GB2312" w:eastAsia="仿宋_GB2312" w:hAnsi="仿宋"/>
                <w:sz w:val="32"/>
                <w:szCs w:val="32"/>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B44A9E" w:rsidRDefault="00B44A9E">
            <w:pPr>
              <w:spacing w:line="420" w:lineRule="exact"/>
              <w:rPr>
                <w:rFonts w:ascii="仿宋_GB2312" w:eastAsia="仿宋_GB2312" w:hAnsi="仿宋"/>
                <w:sz w:val="32"/>
                <w:szCs w:val="32"/>
              </w:rPr>
            </w:pPr>
            <w:r>
              <w:rPr>
                <w:rFonts w:ascii="仿宋_GB2312" w:eastAsia="仿宋_GB2312" w:hAnsi="仿宋" w:hint="eastAsia"/>
                <w:sz w:val="32"/>
                <w:szCs w:val="32"/>
              </w:rPr>
              <w:t>联系电话</w:t>
            </w:r>
          </w:p>
        </w:tc>
        <w:tc>
          <w:tcPr>
            <w:tcW w:w="2165" w:type="dxa"/>
            <w:tcBorders>
              <w:top w:val="single" w:sz="4" w:space="0" w:color="auto"/>
              <w:left w:val="single" w:sz="4" w:space="0" w:color="auto"/>
              <w:bottom w:val="single" w:sz="4" w:space="0" w:color="auto"/>
              <w:right w:val="single" w:sz="4" w:space="0" w:color="auto"/>
            </w:tcBorders>
            <w:vAlign w:val="center"/>
          </w:tcPr>
          <w:p w:rsidR="00B44A9E" w:rsidRDefault="00B44A9E">
            <w:pPr>
              <w:spacing w:line="420" w:lineRule="exact"/>
              <w:rPr>
                <w:rFonts w:ascii="仿宋_GB2312" w:eastAsia="仿宋_GB2312" w:hAnsi="仿宋"/>
                <w:sz w:val="32"/>
                <w:szCs w:val="32"/>
              </w:rPr>
            </w:pPr>
          </w:p>
        </w:tc>
      </w:tr>
      <w:tr w:rsidR="00B44A9E" w:rsidTr="00B44A9E">
        <w:trPr>
          <w:cantSplit/>
          <w:trHeight w:hRule="exact" w:val="4824"/>
        </w:trPr>
        <w:tc>
          <w:tcPr>
            <w:tcW w:w="934" w:type="dxa"/>
            <w:tcBorders>
              <w:top w:val="single" w:sz="4" w:space="0" w:color="auto"/>
              <w:left w:val="single" w:sz="4" w:space="0" w:color="auto"/>
              <w:bottom w:val="single" w:sz="4" w:space="0" w:color="auto"/>
              <w:right w:val="single" w:sz="4" w:space="0" w:color="auto"/>
            </w:tcBorders>
            <w:textDirection w:val="tbRlV"/>
            <w:vAlign w:val="center"/>
            <w:hideMark/>
          </w:tcPr>
          <w:p w:rsidR="00B44A9E" w:rsidRDefault="00B44A9E">
            <w:pPr>
              <w:spacing w:line="360" w:lineRule="auto"/>
              <w:ind w:right="113"/>
              <w:jc w:val="center"/>
              <w:rPr>
                <w:rFonts w:ascii="黑体" w:eastAsia="黑体" w:hAnsi="仿宋"/>
                <w:spacing w:val="12"/>
                <w:sz w:val="32"/>
                <w:szCs w:val="32"/>
              </w:rPr>
            </w:pPr>
            <w:r>
              <w:rPr>
                <w:rFonts w:ascii="黑体" w:eastAsia="黑体" w:hAnsi="仿宋" w:hint="eastAsia"/>
                <w:sz w:val="32"/>
                <w:szCs w:val="32"/>
              </w:rPr>
              <w:t>内  容  摘  要</w:t>
            </w:r>
          </w:p>
        </w:tc>
        <w:tc>
          <w:tcPr>
            <w:tcW w:w="8554" w:type="dxa"/>
            <w:gridSpan w:val="6"/>
            <w:tcBorders>
              <w:top w:val="single" w:sz="4" w:space="0" w:color="auto"/>
              <w:left w:val="single" w:sz="4" w:space="0" w:color="auto"/>
              <w:bottom w:val="single" w:sz="4" w:space="0" w:color="auto"/>
              <w:right w:val="single" w:sz="4" w:space="0" w:color="auto"/>
            </w:tcBorders>
          </w:tcPr>
          <w:p w:rsidR="00B44A9E" w:rsidRDefault="00B44A9E">
            <w:pPr>
              <w:spacing w:line="540" w:lineRule="exact"/>
              <w:rPr>
                <w:rFonts w:ascii="仿宋_GB2312" w:eastAsia="仿宋_GB2312" w:hAnsi="仿宋"/>
                <w:spacing w:val="12"/>
                <w:sz w:val="32"/>
                <w:szCs w:val="32"/>
              </w:rPr>
            </w:pPr>
          </w:p>
          <w:p w:rsidR="00B44A9E" w:rsidRDefault="00B44A9E">
            <w:pPr>
              <w:spacing w:line="540" w:lineRule="exact"/>
              <w:rPr>
                <w:rFonts w:ascii="仿宋_GB2312" w:eastAsia="仿宋_GB2312" w:hAnsi="仿宋" w:hint="eastAsia"/>
                <w:spacing w:val="12"/>
                <w:sz w:val="32"/>
                <w:szCs w:val="32"/>
              </w:rPr>
            </w:pPr>
            <w:r>
              <w:rPr>
                <w:rFonts w:ascii="仿宋_GB2312" w:eastAsia="仿宋_GB2312" w:hAnsi="仿宋" w:hint="eastAsia"/>
                <w:spacing w:val="12"/>
                <w:sz w:val="32"/>
                <w:szCs w:val="32"/>
              </w:rPr>
              <w:t>(</w:t>
            </w:r>
            <w:proofErr w:type="gramStart"/>
            <w:r>
              <w:rPr>
                <w:rFonts w:ascii="仿宋_GB2312" w:eastAsia="仿宋_GB2312" w:hAnsi="仿宋" w:hint="eastAsia"/>
                <w:spacing w:val="12"/>
                <w:sz w:val="32"/>
                <w:szCs w:val="32"/>
              </w:rPr>
              <w:t>含</w:t>
            </w:r>
            <w:r>
              <w:rPr>
                <w:rFonts w:ascii="仿宋_GB2312" w:eastAsia="仿宋_GB2312" w:hAnsi="仿宋" w:cs="宋体" w:hint="eastAsia"/>
                <w:kern w:val="0"/>
                <w:sz w:val="32"/>
                <w:szCs w:val="32"/>
              </w:rPr>
              <w:t>成果</w:t>
            </w:r>
            <w:proofErr w:type="gramEnd"/>
            <w:r>
              <w:rPr>
                <w:rFonts w:ascii="仿宋_GB2312" w:eastAsia="仿宋_GB2312" w:hAnsi="仿宋" w:cs="宋体" w:hint="eastAsia"/>
                <w:kern w:val="0"/>
                <w:sz w:val="32"/>
                <w:szCs w:val="32"/>
              </w:rPr>
              <w:t>转化情况及社会反响,</w:t>
            </w:r>
            <w:r>
              <w:rPr>
                <w:rFonts w:ascii="仿宋_GB2312" w:eastAsia="仿宋_GB2312" w:hAnsi="仿宋" w:hint="eastAsia"/>
                <w:spacing w:val="12"/>
                <w:sz w:val="32"/>
                <w:szCs w:val="32"/>
              </w:rPr>
              <w:t>限250字)</w:t>
            </w:r>
          </w:p>
          <w:p w:rsidR="00B44A9E" w:rsidRDefault="00B44A9E">
            <w:pPr>
              <w:spacing w:line="540" w:lineRule="exact"/>
              <w:rPr>
                <w:rFonts w:ascii="仿宋_GB2312" w:eastAsia="仿宋_GB2312" w:hAnsi="仿宋" w:hint="eastAsia"/>
                <w:spacing w:val="12"/>
                <w:sz w:val="32"/>
                <w:szCs w:val="32"/>
              </w:rPr>
            </w:pPr>
          </w:p>
          <w:p w:rsidR="00B44A9E" w:rsidRDefault="00B44A9E">
            <w:pPr>
              <w:spacing w:line="540" w:lineRule="exact"/>
              <w:rPr>
                <w:rFonts w:ascii="仿宋_GB2312" w:eastAsia="仿宋_GB2312" w:hAnsi="仿宋" w:hint="eastAsia"/>
                <w:spacing w:val="12"/>
                <w:sz w:val="32"/>
                <w:szCs w:val="32"/>
              </w:rPr>
            </w:pPr>
          </w:p>
          <w:p w:rsidR="00B44A9E" w:rsidRDefault="00B44A9E">
            <w:pPr>
              <w:spacing w:line="540" w:lineRule="exact"/>
              <w:rPr>
                <w:rFonts w:ascii="仿宋_GB2312" w:eastAsia="仿宋_GB2312" w:hAnsi="仿宋" w:hint="eastAsia"/>
                <w:spacing w:val="12"/>
                <w:sz w:val="32"/>
                <w:szCs w:val="32"/>
              </w:rPr>
            </w:pPr>
          </w:p>
          <w:p w:rsidR="00B44A9E" w:rsidRDefault="00B44A9E">
            <w:pPr>
              <w:spacing w:line="540" w:lineRule="exact"/>
              <w:rPr>
                <w:rFonts w:ascii="仿宋_GB2312" w:eastAsia="仿宋_GB2312" w:hAnsi="仿宋" w:hint="eastAsia"/>
                <w:spacing w:val="12"/>
                <w:sz w:val="32"/>
                <w:szCs w:val="32"/>
              </w:rPr>
            </w:pPr>
          </w:p>
          <w:p w:rsidR="00B44A9E" w:rsidRDefault="00B44A9E">
            <w:pPr>
              <w:spacing w:line="540" w:lineRule="exact"/>
              <w:rPr>
                <w:rFonts w:ascii="仿宋_GB2312" w:eastAsia="仿宋_GB2312" w:hAnsi="仿宋"/>
                <w:sz w:val="32"/>
                <w:szCs w:val="32"/>
              </w:rPr>
            </w:pPr>
          </w:p>
        </w:tc>
      </w:tr>
      <w:tr w:rsidR="00B44A9E" w:rsidTr="00B44A9E">
        <w:trPr>
          <w:cantSplit/>
          <w:trHeight w:val="2867"/>
        </w:trPr>
        <w:tc>
          <w:tcPr>
            <w:tcW w:w="934" w:type="dxa"/>
            <w:tcBorders>
              <w:top w:val="single" w:sz="4" w:space="0" w:color="auto"/>
              <w:left w:val="single" w:sz="4" w:space="0" w:color="auto"/>
              <w:bottom w:val="single" w:sz="4" w:space="0" w:color="auto"/>
              <w:right w:val="single" w:sz="4" w:space="0" w:color="auto"/>
            </w:tcBorders>
            <w:textDirection w:val="tbRlV"/>
            <w:vAlign w:val="center"/>
            <w:hideMark/>
          </w:tcPr>
          <w:p w:rsidR="00B44A9E" w:rsidRDefault="00B44A9E">
            <w:pPr>
              <w:spacing w:line="360" w:lineRule="auto"/>
              <w:ind w:right="113"/>
              <w:jc w:val="center"/>
              <w:rPr>
                <w:rFonts w:ascii="黑体" w:eastAsia="黑体" w:hAnsi="仿宋"/>
                <w:sz w:val="32"/>
                <w:szCs w:val="32"/>
              </w:rPr>
            </w:pPr>
            <w:r>
              <w:rPr>
                <w:rFonts w:ascii="黑体" w:eastAsia="黑体" w:hAnsi="仿宋" w:hint="eastAsia"/>
                <w:sz w:val="32"/>
                <w:szCs w:val="32"/>
              </w:rPr>
              <w:t>推 荐 意 见</w:t>
            </w:r>
          </w:p>
        </w:tc>
        <w:tc>
          <w:tcPr>
            <w:tcW w:w="3592" w:type="dxa"/>
            <w:gridSpan w:val="2"/>
            <w:tcBorders>
              <w:top w:val="single" w:sz="4" w:space="0" w:color="auto"/>
              <w:left w:val="single" w:sz="4" w:space="0" w:color="auto"/>
              <w:bottom w:val="single" w:sz="4" w:space="0" w:color="auto"/>
              <w:right w:val="single" w:sz="4" w:space="0" w:color="auto"/>
            </w:tcBorders>
          </w:tcPr>
          <w:p w:rsidR="00B44A9E" w:rsidRDefault="00B44A9E">
            <w:pPr>
              <w:spacing w:line="360" w:lineRule="auto"/>
              <w:rPr>
                <w:rFonts w:ascii="仿宋_GB2312" w:eastAsia="仿宋_GB2312" w:hAnsi="仿宋"/>
                <w:sz w:val="32"/>
                <w:szCs w:val="32"/>
              </w:rPr>
            </w:pPr>
          </w:p>
          <w:p w:rsidR="00B44A9E" w:rsidRDefault="00B44A9E">
            <w:pPr>
              <w:spacing w:line="360" w:lineRule="auto"/>
              <w:rPr>
                <w:rFonts w:ascii="仿宋_GB2312" w:eastAsia="仿宋_GB2312" w:hAnsi="仿宋" w:hint="eastAsia"/>
                <w:sz w:val="32"/>
                <w:szCs w:val="32"/>
              </w:rPr>
            </w:pPr>
          </w:p>
          <w:p w:rsidR="00B44A9E" w:rsidRDefault="00B44A9E">
            <w:pPr>
              <w:spacing w:line="360" w:lineRule="auto"/>
              <w:rPr>
                <w:rFonts w:ascii="仿宋_GB2312" w:eastAsia="仿宋_GB2312" w:hAnsi="仿宋" w:hint="eastAsia"/>
                <w:sz w:val="32"/>
                <w:szCs w:val="32"/>
              </w:rPr>
            </w:pPr>
            <w:r>
              <w:rPr>
                <w:rFonts w:ascii="仿宋_GB2312" w:eastAsia="仿宋_GB2312" w:hAnsi="仿宋" w:hint="eastAsia"/>
                <w:sz w:val="32"/>
                <w:szCs w:val="32"/>
              </w:rPr>
              <w:t xml:space="preserve">   盖章:</w:t>
            </w:r>
          </w:p>
          <w:p w:rsidR="00B44A9E" w:rsidRDefault="00B44A9E">
            <w:pPr>
              <w:spacing w:line="360" w:lineRule="auto"/>
              <w:ind w:right="140" w:firstLineChars="350" w:firstLine="1120"/>
              <w:rPr>
                <w:rFonts w:ascii="仿宋_GB2312" w:eastAsia="仿宋_GB2312" w:hAnsi="仿宋"/>
                <w:sz w:val="32"/>
                <w:szCs w:val="32"/>
              </w:rPr>
            </w:pPr>
            <w:r>
              <w:rPr>
                <w:rFonts w:ascii="仿宋_GB2312" w:eastAsia="仿宋_GB2312" w:hAnsi="仿宋" w:hint="eastAsia"/>
                <w:sz w:val="32"/>
                <w:szCs w:val="32"/>
              </w:rPr>
              <w:t>年   月   日</w:t>
            </w:r>
          </w:p>
        </w:tc>
        <w:tc>
          <w:tcPr>
            <w:tcW w:w="987" w:type="dxa"/>
            <w:tcBorders>
              <w:top w:val="single" w:sz="4" w:space="0" w:color="auto"/>
              <w:left w:val="single" w:sz="4" w:space="0" w:color="auto"/>
              <w:bottom w:val="single" w:sz="4" w:space="0" w:color="auto"/>
              <w:right w:val="single" w:sz="4" w:space="0" w:color="auto"/>
            </w:tcBorders>
            <w:vAlign w:val="center"/>
            <w:hideMark/>
          </w:tcPr>
          <w:p w:rsidR="00B44A9E" w:rsidRDefault="00B44A9E">
            <w:pPr>
              <w:spacing w:line="460" w:lineRule="exact"/>
              <w:jc w:val="center"/>
              <w:rPr>
                <w:rFonts w:ascii="黑体" w:eastAsia="黑体" w:hAnsi="仿宋"/>
                <w:sz w:val="32"/>
                <w:szCs w:val="32"/>
              </w:rPr>
            </w:pPr>
            <w:r>
              <w:rPr>
                <w:rFonts w:ascii="黑体" w:eastAsia="黑体" w:hAnsi="仿宋" w:hint="eastAsia"/>
                <w:sz w:val="32"/>
                <w:szCs w:val="32"/>
              </w:rPr>
              <w:t>评</w:t>
            </w:r>
            <w:r>
              <w:rPr>
                <w:rFonts w:ascii="黑体" w:eastAsia="黑体" w:hAnsi="仿宋" w:hint="eastAsia"/>
                <w:sz w:val="32"/>
                <w:szCs w:val="32"/>
              </w:rPr>
              <w:br/>
              <w:t>审</w:t>
            </w:r>
            <w:r>
              <w:rPr>
                <w:rFonts w:ascii="黑体" w:eastAsia="黑体" w:hAnsi="仿宋" w:hint="eastAsia"/>
                <w:sz w:val="32"/>
                <w:szCs w:val="32"/>
              </w:rPr>
              <w:br/>
              <w:t>组</w:t>
            </w:r>
            <w:r>
              <w:rPr>
                <w:rFonts w:ascii="黑体" w:eastAsia="黑体" w:hAnsi="仿宋" w:hint="eastAsia"/>
                <w:sz w:val="32"/>
                <w:szCs w:val="32"/>
              </w:rPr>
              <w:br/>
              <w:t>意</w:t>
            </w:r>
            <w:r>
              <w:rPr>
                <w:rFonts w:ascii="黑体" w:eastAsia="黑体" w:hAnsi="仿宋" w:hint="eastAsia"/>
                <w:sz w:val="32"/>
                <w:szCs w:val="32"/>
              </w:rPr>
              <w:br/>
              <w:t>见</w:t>
            </w:r>
          </w:p>
        </w:tc>
        <w:tc>
          <w:tcPr>
            <w:tcW w:w="3975" w:type="dxa"/>
            <w:gridSpan w:val="3"/>
            <w:tcBorders>
              <w:top w:val="single" w:sz="4" w:space="0" w:color="auto"/>
              <w:left w:val="single" w:sz="4" w:space="0" w:color="auto"/>
              <w:bottom w:val="single" w:sz="4" w:space="0" w:color="auto"/>
              <w:right w:val="single" w:sz="4" w:space="0" w:color="auto"/>
            </w:tcBorders>
          </w:tcPr>
          <w:p w:rsidR="00B44A9E" w:rsidRDefault="00B44A9E">
            <w:pPr>
              <w:spacing w:line="360" w:lineRule="auto"/>
              <w:rPr>
                <w:rFonts w:ascii="仿宋_GB2312" w:eastAsia="仿宋_GB2312" w:hAnsi="仿宋"/>
                <w:sz w:val="32"/>
                <w:szCs w:val="32"/>
              </w:rPr>
            </w:pPr>
          </w:p>
          <w:p w:rsidR="00B44A9E" w:rsidRDefault="00B44A9E">
            <w:pPr>
              <w:spacing w:line="360" w:lineRule="auto"/>
              <w:rPr>
                <w:rFonts w:ascii="仿宋_GB2312" w:eastAsia="仿宋_GB2312" w:hAnsi="仿宋" w:hint="eastAsia"/>
                <w:sz w:val="32"/>
                <w:szCs w:val="32"/>
              </w:rPr>
            </w:pPr>
          </w:p>
          <w:p w:rsidR="00B44A9E" w:rsidRDefault="00B44A9E">
            <w:pPr>
              <w:spacing w:line="360" w:lineRule="auto"/>
              <w:rPr>
                <w:rFonts w:ascii="仿宋_GB2312" w:eastAsia="仿宋_GB2312" w:hAnsi="仿宋" w:hint="eastAsia"/>
                <w:sz w:val="32"/>
                <w:szCs w:val="32"/>
              </w:rPr>
            </w:pPr>
            <w:r>
              <w:rPr>
                <w:rFonts w:ascii="仿宋_GB2312" w:eastAsia="仿宋_GB2312" w:hAnsi="仿宋" w:hint="eastAsia"/>
                <w:sz w:val="32"/>
                <w:szCs w:val="32"/>
              </w:rPr>
              <w:t xml:space="preserve">     签字：</w:t>
            </w:r>
          </w:p>
          <w:p w:rsidR="00B44A9E" w:rsidRDefault="00B44A9E">
            <w:pPr>
              <w:spacing w:line="360" w:lineRule="auto"/>
              <w:ind w:firstLineChars="450" w:firstLine="1440"/>
              <w:rPr>
                <w:rFonts w:ascii="仿宋_GB2312" w:eastAsia="仿宋_GB2312" w:hAnsi="仿宋"/>
                <w:sz w:val="32"/>
                <w:szCs w:val="32"/>
              </w:rPr>
            </w:pPr>
            <w:r>
              <w:rPr>
                <w:rFonts w:ascii="仿宋_GB2312" w:eastAsia="仿宋_GB2312" w:hAnsi="仿宋" w:hint="eastAsia"/>
                <w:sz w:val="32"/>
                <w:szCs w:val="32"/>
              </w:rPr>
              <w:t>年   月   日</w:t>
            </w:r>
          </w:p>
        </w:tc>
      </w:tr>
    </w:tbl>
    <w:p w:rsidR="00475C08" w:rsidRPr="00B44A9E" w:rsidRDefault="00B44A9E" w:rsidP="00B44A9E">
      <w:pPr>
        <w:widowControl/>
        <w:adjustRightInd w:val="0"/>
        <w:snapToGrid w:val="0"/>
        <w:spacing w:beforeLines="50" w:before="156" w:line="360" w:lineRule="auto"/>
        <w:rPr>
          <w:rFonts w:hint="eastAsia"/>
        </w:rPr>
      </w:pPr>
      <w:r>
        <w:rPr>
          <w:rFonts w:ascii="仿宋_GB2312" w:eastAsia="仿宋_GB2312" w:hAnsi="仿宋" w:hint="eastAsia"/>
          <w:sz w:val="28"/>
          <w:szCs w:val="32"/>
        </w:rPr>
        <w:t>注：推荐意见由各县区委宣传部、市政</w:t>
      </w:r>
      <w:proofErr w:type="gramStart"/>
      <w:r>
        <w:rPr>
          <w:rFonts w:ascii="仿宋_GB2312" w:eastAsia="仿宋_GB2312" w:hAnsi="仿宋" w:hint="eastAsia"/>
          <w:sz w:val="28"/>
          <w:szCs w:val="32"/>
        </w:rPr>
        <w:t>研</w:t>
      </w:r>
      <w:proofErr w:type="gramEnd"/>
      <w:r>
        <w:rPr>
          <w:rFonts w:ascii="仿宋_GB2312" w:eastAsia="仿宋_GB2312" w:hAnsi="仿宋" w:hint="eastAsia"/>
          <w:sz w:val="28"/>
          <w:szCs w:val="32"/>
        </w:rPr>
        <w:t>会各成员单位签署。</w:t>
      </w:r>
      <w:bookmarkStart w:id="0" w:name="_GoBack"/>
      <w:bookmarkEnd w:id="0"/>
    </w:p>
    <w:sectPr w:rsidR="00475C08" w:rsidRPr="00B44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CDB94"/>
    <w:multiLevelType w:val="singleLevel"/>
    <w:tmpl w:val="576CDB94"/>
    <w:lvl w:ilvl="0">
      <w:start w:val="1"/>
      <w:numFmt w:val="chineseCounting"/>
      <w:suff w:val="nothing"/>
      <w:lvlText w:val="%1、"/>
      <w:lvlJc w:val="left"/>
      <w:pPr>
        <w:ind w:left="0" w:firstLine="0"/>
      </w:pPr>
    </w:lvl>
  </w:abstractNum>
  <w:abstractNum w:abstractNumId="1">
    <w:nsid w:val="576CE251"/>
    <w:multiLevelType w:val="singleLevel"/>
    <w:tmpl w:val="576CE251"/>
    <w:lvl w:ilvl="0">
      <w:start w:val="3"/>
      <w:numFmt w:val="chineseCounting"/>
      <w:suff w:val="nothing"/>
      <w:lvlText w:val="%1、"/>
      <w:lvlJc w:val="left"/>
      <w:pPr>
        <w:ind w:left="0" w:firstLine="0"/>
      </w:pPr>
    </w:lvl>
  </w:abstractNum>
  <w:num w:numId="1">
    <w:abstractNumId w:val="0"/>
    <w:lvlOverride w:ilvl="0">
      <w:startOverride w:val="1"/>
    </w:lvlOverride>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AC"/>
    <w:rsid w:val="002938AC"/>
    <w:rsid w:val="00475C08"/>
    <w:rsid w:val="00B4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A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rsid w:val="00B44A9E"/>
    <w:rPr>
      <w:b/>
      <w:bCs/>
      <w:color w:val="D9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A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rsid w:val="00B44A9E"/>
    <w:rPr>
      <w:b/>
      <w:bCs/>
      <w:color w:val="D9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55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2087</Characters>
  <Application>Microsoft Office Word</Application>
  <DocSecurity>0</DocSecurity>
  <Lines>17</Lines>
  <Paragraphs>4</Paragraphs>
  <ScaleCrop>false</ScaleCrop>
  <Company>china</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2016-09-03T09:34:00Z</dcterms:created>
  <dcterms:modified xsi:type="dcterms:W3CDTF">2016-09-03T09:37:00Z</dcterms:modified>
</cp:coreProperties>
</file>