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052AB">
      <w:pPr>
        <w:spacing w:line="576" w:lineRule="exact"/>
        <w:rPr>
          <w:rStyle w:val="7"/>
          <w:rFonts w:hint="default" w:ascii="Times New Roman" w:hAnsi="Times New Roman" w:cs="Times New Roman"/>
          <w:sz w:val="32"/>
          <w:szCs w:val="32"/>
        </w:rPr>
      </w:pPr>
      <w:r>
        <w:rPr>
          <w:rStyle w:val="7"/>
          <w:rFonts w:hint="default" w:ascii="Times New Roman" w:hAnsi="Times New Roman" w:cs="Times New Roman"/>
          <w:sz w:val="32"/>
          <w:szCs w:val="32"/>
        </w:rPr>
        <w:t>附件</w:t>
      </w:r>
      <w:bookmarkStart w:id="0" w:name="_GoBack"/>
      <w:bookmarkEnd w:id="0"/>
    </w:p>
    <w:p w14:paraId="4F02DAFB">
      <w:pPr>
        <w:spacing w:after="204" w:afterLines="50"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2022年校级课程思政示范课程立项建设名单</w:t>
      </w:r>
    </w:p>
    <w:p w14:paraId="634B8DD0">
      <w:pPr>
        <w:spacing w:after="204" w:afterLines="50" w:line="576" w:lineRule="exact"/>
        <w:jc w:val="center"/>
        <w:rPr>
          <w:rFonts w:hint="default" w:ascii="Times New Roman" w:hAnsi="Times New Roman" w:eastAsia="仿宋" w:cs="Times New Roman"/>
          <w:sz w:val="36"/>
          <w:szCs w:val="44"/>
        </w:rPr>
      </w:pPr>
      <w:r>
        <w:rPr>
          <w:rFonts w:hint="default" w:ascii="Times New Roman" w:hAnsi="Times New Roman" w:eastAsia="仿宋" w:cs="Times New Roman"/>
          <w:sz w:val="36"/>
          <w:szCs w:val="44"/>
        </w:rPr>
        <w:t>（按负责人姓氏笔画排序）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014"/>
        <w:gridCol w:w="2787"/>
        <w:gridCol w:w="8325"/>
      </w:tblGrid>
      <w:tr w14:paraId="3C40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9" w:type="dxa"/>
            <w:noWrap/>
            <w:vAlign w:val="center"/>
          </w:tcPr>
          <w:p w14:paraId="1D3B4239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843" w:type="dxa"/>
            <w:vAlign w:val="center"/>
          </w:tcPr>
          <w:p w14:paraId="7CFADC25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  <w:t>课程负责人</w:t>
            </w:r>
          </w:p>
        </w:tc>
        <w:tc>
          <w:tcPr>
            <w:tcW w:w="2551" w:type="dxa"/>
            <w:vAlign w:val="center"/>
          </w:tcPr>
          <w:p w14:paraId="2249C43B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  <w:t>课程名称</w:t>
            </w:r>
          </w:p>
        </w:tc>
        <w:tc>
          <w:tcPr>
            <w:tcW w:w="7619" w:type="dxa"/>
            <w:vAlign w:val="center"/>
          </w:tcPr>
          <w:p w14:paraId="2FDB3817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</w:rPr>
              <w:t>团队成员</w:t>
            </w:r>
          </w:p>
        </w:tc>
      </w:tr>
      <w:tr w14:paraId="465C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36E6B6B0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</w:t>
            </w:r>
          </w:p>
        </w:tc>
        <w:tc>
          <w:tcPr>
            <w:tcW w:w="1843" w:type="dxa"/>
            <w:vAlign w:val="center"/>
          </w:tcPr>
          <w:p w14:paraId="75683B46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王茜</w:t>
            </w:r>
          </w:p>
        </w:tc>
        <w:tc>
          <w:tcPr>
            <w:tcW w:w="2551" w:type="dxa"/>
            <w:vAlign w:val="center"/>
          </w:tcPr>
          <w:p w14:paraId="278B19E5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大学英语</w:t>
            </w:r>
          </w:p>
        </w:tc>
        <w:tc>
          <w:tcPr>
            <w:tcW w:w="7619" w:type="dxa"/>
            <w:vAlign w:val="center"/>
          </w:tcPr>
          <w:p w14:paraId="484FAE6B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臧海芳 姜媛 于伟 王馥 张莉飞 庞莹 王金铭</w:t>
            </w:r>
          </w:p>
        </w:tc>
      </w:tr>
      <w:tr w14:paraId="2795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0CC2461F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2</w:t>
            </w:r>
          </w:p>
        </w:tc>
        <w:tc>
          <w:tcPr>
            <w:tcW w:w="1843" w:type="dxa"/>
            <w:vAlign w:val="center"/>
          </w:tcPr>
          <w:p w14:paraId="052A7414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王慧</w:t>
            </w:r>
          </w:p>
        </w:tc>
        <w:tc>
          <w:tcPr>
            <w:tcW w:w="2551" w:type="dxa"/>
            <w:vAlign w:val="center"/>
          </w:tcPr>
          <w:p w14:paraId="135320A3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企业财务会计</w:t>
            </w:r>
          </w:p>
        </w:tc>
        <w:tc>
          <w:tcPr>
            <w:tcW w:w="7619" w:type="dxa"/>
            <w:vAlign w:val="center"/>
          </w:tcPr>
          <w:p w14:paraId="030AADED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王慧 刘儒 王淑敏 张红梅 何文萱 戚梦璟 伍安凤 董凤</w:t>
            </w:r>
          </w:p>
        </w:tc>
      </w:tr>
      <w:tr w14:paraId="7AB0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0F5185F9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3</w:t>
            </w:r>
          </w:p>
        </w:tc>
        <w:tc>
          <w:tcPr>
            <w:tcW w:w="1843" w:type="dxa"/>
            <w:vAlign w:val="center"/>
          </w:tcPr>
          <w:p w14:paraId="08B510D6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朱学峰</w:t>
            </w:r>
          </w:p>
        </w:tc>
        <w:tc>
          <w:tcPr>
            <w:tcW w:w="2551" w:type="dxa"/>
            <w:vAlign w:val="center"/>
          </w:tcPr>
          <w:p w14:paraId="1A94E33E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经济学基础</w:t>
            </w:r>
          </w:p>
        </w:tc>
        <w:tc>
          <w:tcPr>
            <w:tcW w:w="7619" w:type="dxa"/>
            <w:vAlign w:val="center"/>
          </w:tcPr>
          <w:p w14:paraId="64A1DFA5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刘会 董莉 沈东</w:t>
            </w:r>
          </w:p>
        </w:tc>
      </w:tr>
      <w:tr w14:paraId="0154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4724A48D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4</w:t>
            </w:r>
          </w:p>
        </w:tc>
        <w:tc>
          <w:tcPr>
            <w:tcW w:w="1843" w:type="dxa"/>
            <w:vAlign w:val="center"/>
          </w:tcPr>
          <w:p w14:paraId="18A4455A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刘连喜</w:t>
            </w:r>
          </w:p>
        </w:tc>
        <w:tc>
          <w:tcPr>
            <w:tcW w:w="2551" w:type="dxa"/>
            <w:vAlign w:val="center"/>
          </w:tcPr>
          <w:p w14:paraId="1DC12771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营销策划</w:t>
            </w:r>
          </w:p>
        </w:tc>
        <w:tc>
          <w:tcPr>
            <w:tcW w:w="7619" w:type="dxa"/>
            <w:vAlign w:val="center"/>
          </w:tcPr>
          <w:p w14:paraId="0E623B34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焦微家 余燕 邵尉 阎黎明 武倩 朱岚 马永青</w:t>
            </w:r>
          </w:p>
        </w:tc>
      </w:tr>
      <w:tr w14:paraId="3403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7D14A3CA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843" w:type="dxa"/>
            <w:vAlign w:val="center"/>
          </w:tcPr>
          <w:p w14:paraId="2041E469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李书娴</w:t>
            </w:r>
          </w:p>
        </w:tc>
        <w:tc>
          <w:tcPr>
            <w:tcW w:w="2551" w:type="dxa"/>
            <w:vAlign w:val="center"/>
          </w:tcPr>
          <w:p w14:paraId="177404F5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Web前端开发技术</w:t>
            </w:r>
          </w:p>
        </w:tc>
        <w:tc>
          <w:tcPr>
            <w:tcW w:w="7619" w:type="dxa"/>
            <w:vAlign w:val="center"/>
          </w:tcPr>
          <w:p w14:paraId="48FF492B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李晓云 杨正林 王楚阳</w:t>
            </w:r>
          </w:p>
        </w:tc>
      </w:tr>
      <w:tr w14:paraId="7A89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305C04A0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6</w:t>
            </w:r>
          </w:p>
        </w:tc>
        <w:tc>
          <w:tcPr>
            <w:tcW w:w="1843" w:type="dxa"/>
            <w:vAlign w:val="center"/>
          </w:tcPr>
          <w:p w14:paraId="0F410524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沈欣</w:t>
            </w:r>
          </w:p>
        </w:tc>
        <w:tc>
          <w:tcPr>
            <w:tcW w:w="2551" w:type="dxa"/>
            <w:vAlign w:val="center"/>
          </w:tcPr>
          <w:p w14:paraId="488A31CF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管理会计</w:t>
            </w:r>
          </w:p>
        </w:tc>
        <w:tc>
          <w:tcPr>
            <w:tcW w:w="7619" w:type="dxa"/>
            <w:vAlign w:val="center"/>
          </w:tcPr>
          <w:p w14:paraId="3BE04C45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焦建平 刘玮璐 伍安凤 张雨薇 刘儒 章翔 胡舒云</w:t>
            </w:r>
          </w:p>
        </w:tc>
      </w:tr>
      <w:tr w14:paraId="059E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3E75105E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7</w:t>
            </w:r>
          </w:p>
        </w:tc>
        <w:tc>
          <w:tcPr>
            <w:tcW w:w="1843" w:type="dxa"/>
            <w:vAlign w:val="center"/>
          </w:tcPr>
          <w:p w14:paraId="3E9A2D20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陈兆利</w:t>
            </w:r>
          </w:p>
        </w:tc>
        <w:tc>
          <w:tcPr>
            <w:tcW w:w="2551" w:type="dxa"/>
            <w:vAlign w:val="center"/>
          </w:tcPr>
          <w:p w14:paraId="2101E71D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高等数学</w:t>
            </w:r>
          </w:p>
        </w:tc>
        <w:tc>
          <w:tcPr>
            <w:tcW w:w="7619" w:type="dxa"/>
            <w:vAlign w:val="center"/>
          </w:tcPr>
          <w:p w14:paraId="315F66AF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杨波 周晓晖 夏云 丁黎明</w:t>
            </w:r>
          </w:p>
        </w:tc>
      </w:tr>
      <w:tr w14:paraId="4612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0A9B21AE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8</w:t>
            </w:r>
          </w:p>
        </w:tc>
        <w:tc>
          <w:tcPr>
            <w:tcW w:w="1843" w:type="dxa"/>
            <w:vAlign w:val="center"/>
          </w:tcPr>
          <w:p w14:paraId="61968A4D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武倩</w:t>
            </w:r>
          </w:p>
        </w:tc>
        <w:tc>
          <w:tcPr>
            <w:tcW w:w="2551" w:type="dxa"/>
            <w:vAlign w:val="center"/>
          </w:tcPr>
          <w:p w14:paraId="06AF32DE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管理学基础</w:t>
            </w:r>
          </w:p>
        </w:tc>
        <w:tc>
          <w:tcPr>
            <w:tcW w:w="7619" w:type="dxa"/>
            <w:vAlign w:val="center"/>
          </w:tcPr>
          <w:p w14:paraId="214DF11E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朱丽献 韩春艳 刘连喜 余燕 刘怡 袁晨皓 王云飞</w:t>
            </w:r>
          </w:p>
        </w:tc>
      </w:tr>
      <w:tr w14:paraId="488A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3286101C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9</w:t>
            </w:r>
          </w:p>
        </w:tc>
        <w:tc>
          <w:tcPr>
            <w:tcW w:w="1843" w:type="dxa"/>
            <w:vAlign w:val="center"/>
          </w:tcPr>
          <w:p w14:paraId="11D1715A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黄超</w:t>
            </w:r>
          </w:p>
        </w:tc>
        <w:tc>
          <w:tcPr>
            <w:tcW w:w="2551" w:type="dxa"/>
            <w:vAlign w:val="center"/>
          </w:tcPr>
          <w:p w14:paraId="6E089277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证券投资</w:t>
            </w:r>
          </w:p>
        </w:tc>
        <w:tc>
          <w:tcPr>
            <w:tcW w:w="7619" w:type="dxa"/>
            <w:vAlign w:val="center"/>
          </w:tcPr>
          <w:p w14:paraId="461122B1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钱昱君</w:t>
            </w:r>
          </w:p>
        </w:tc>
      </w:tr>
      <w:tr w14:paraId="77BA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6A7D5E1E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10</w:t>
            </w:r>
          </w:p>
        </w:tc>
        <w:tc>
          <w:tcPr>
            <w:tcW w:w="1843" w:type="dxa"/>
            <w:vAlign w:val="center"/>
          </w:tcPr>
          <w:p w14:paraId="7414EF5F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蒋晶</w:t>
            </w:r>
          </w:p>
        </w:tc>
        <w:tc>
          <w:tcPr>
            <w:tcW w:w="2551" w:type="dxa"/>
            <w:vAlign w:val="center"/>
          </w:tcPr>
          <w:p w14:paraId="6445B6EE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成本核算与管理</w:t>
            </w:r>
          </w:p>
        </w:tc>
        <w:tc>
          <w:tcPr>
            <w:tcW w:w="7619" w:type="dxa"/>
            <w:vAlign w:val="center"/>
          </w:tcPr>
          <w:p w14:paraId="1754D83E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刘颖 高蔓丽 陈琦 王双 张馨文</w:t>
            </w:r>
          </w:p>
        </w:tc>
      </w:tr>
      <w:tr w14:paraId="79453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 w14:paraId="025911D1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11</w:t>
            </w:r>
          </w:p>
        </w:tc>
        <w:tc>
          <w:tcPr>
            <w:tcW w:w="1843" w:type="dxa"/>
            <w:vAlign w:val="center"/>
          </w:tcPr>
          <w:p w14:paraId="30386E31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焦微家</w:t>
            </w:r>
          </w:p>
        </w:tc>
        <w:tc>
          <w:tcPr>
            <w:tcW w:w="2551" w:type="dxa"/>
            <w:vAlign w:val="center"/>
          </w:tcPr>
          <w:p w14:paraId="4EA4DBD8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集装箱运输实务</w:t>
            </w:r>
          </w:p>
        </w:tc>
        <w:tc>
          <w:tcPr>
            <w:tcW w:w="7619" w:type="dxa"/>
            <w:vAlign w:val="center"/>
          </w:tcPr>
          <w:p w14:paraId="40AAF815">
            <w:pPr>
              <w:spacing w:before="100" w:beforeAutospacing="1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</w:rPr>
              <w:t>石琳 王晓乐 何雁 伏星 潘东旭 王卓如 庞雷</w:t>
            </w:r>
          </w:p>
        </w:tc>
      </w:tr>
    </w:tbl>
    <w:p w14:paraId="6A136D18"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D629A"/>
    <w:rsid w:val="0F4D629A"/>
    <w:rsid w:val="29E241F4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2025-04-18T07:02:00Z</dcterms:created>
  <dc:creator>lancelot</dc:creator>
  <cp:lastModifiedBy>lancelot</cp:lastModifiedBy>
  <dcterms:modified xsi:type="dcterms:W3CDTF">2025-04-18T07:03:27Z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E038725BA02543F7875381E48CA6205F_11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