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0F835" w14:textId="17D04B2C" w:rsidR="00DF60F4" w:rsidRPr="00A26036" w:rsidRDefault="005A128D">
      <w:pPr>
        <w:jc w:val="center"/>
        <w:rPr>
          <w:rFonts w:ascii="Times New Roman" w:eastAsia="方正小标宋简体" w:hAnsi="Times New Roman" w:cs="方正小标宋简体"/>
          <w:sz w:val="36"/>
          <w:szCs w:val="36"/>
          <w:lang w:eastAsia="zh-CN"/>
        </w:rPr>
      </w:pPr>
      <w:r w:rsidRPr="005A128D">
        <w:rPr>
          <w:rFonts w:ascii="Times New Roman" w:eastAsia="方正小标宋简体" w:hAnsi="Times New Roman" w:cs="方正小标宋简体" w:hint="eastAsia"/>
          <w:sz w:val="36"/>
          <w:szCs w:val="36"/>
          <w:lang w:eastAsia="zh-CN"/>
        </w:rPr>
        <w:t>江苏财会职业学院</w:t>
      </w:r>
      <w:r w:rsidRPr="005A128D">
        <w:rPr>
          <w:rFonts w:ascii="Times New Roman" w:eastAsia="方正小标宋简体" w:hAnsi="Times New Roman" w:cs="方正小标宋简体"/>
          <w:sz w:val="36"/>
          <w:szCs w:val="36"/>
          <w:lang w:eastAsia="zh-CN"/>
        </w:rPr>
        <w:t>AI</w:t>
      </w:r>
      <w:r w:rsidRPr="005A128D">
        <w:rPr>
          <w:rFonts w:ascii="Times New Roman" w:eastAsia="方正小标宋简体" w:hAnsi="Times New Roman" w:cs="方正小标宋简体" w:hint="eastAsia"/>
          <w:sz w:val="36"/>
          <w:szCs w:val="36"/>
          <w:lang w:eastAsia="zh-CN"/>
        </w:rPr>
        <w:t>督导平台服务器采购</w:t>
      </w:r>
    </w:p>
    <w:p w14:paraId="78C3B49F" w14:textId="22685566" w:rsidR="00D40748" w:rsidRPr="00A26036" w:rsidRDefault="00B26F43">
      <w:pPr>
        <w:jc w:val="center"/>
        <w:rPr>
          <w:rFonts w:ascii="Times New Roman" w:eastAsia="方正小标宋简体" w:hAnsi="Times New Roman" w:cs="方正小标宋简体"/>
          <w:sz w:val="36"/>
          <w:szCs w:val="36"/>
          <w:lang w:eastAsia="zh-CN"/>
        </w:rPr>
      </w:pPr>
      <w:r w:rsidRPr="00A26036">
        <w:rPr>
          <w:rFonts w:ascii="Times New Roman" w:eastAsia="方正小标宋简体" w:hAnsi="Times New Roman" w:cs="方正小标宋简体" w:hint="eastAsia"/>
          <w:sz w:val="36"/>
          <w:szCs w:val="36"/>
          <w:lang w:eastAsia="zh-CN"/>
        </w:rPr>
        <w:t>采购需求</w:t>
      </w:r>
    </w:p>
    <w:p w14:paraId="06F52EFA" w14:textId="77777777" w:rsidR="00D40748" w:rsidRPr="00A26036" w:rsidRDefault="00D40748">
      <w:pPr>
        <w:spacing w:line="360" w:lineRule="auto"/>
        <w:ind w:firstLine="480"/>
        <w:rPr>
          <w:rFonts w:ascii="Times New Roman" w:eastAsia="宋体" w:hAnsi="Times New Roman"/>
          <w:sz w:val="24"/>
          <w:szCs w:val="24"/>
          <w:lang w:eastAsia="zh-CN"/>
        </w:rPr>
      </w:pPr>
    </w:p>
    <w:p w14:paraId="63E782A1" w14:textId="77777777" w:rsidR="00952C0E" w:rsidRPr="00A26036" w:rsidRDefault="00952C0E" w:rsidP="000C0FF4">
      <w:pPr>
        <w:pStyle w:val="1"/>
        <w:spacing w:beforeLines="50" w:before="120" w:afterLines="50" w:after="120" w:line="360" w:lineRule="auto"/>
        <w:jc w:val="center"/>
        <w:rPr>
          <w:rFonts w:ascii="Times New Roman" w:eastAsia="黑体" w:hAnsi="Times New Roman"/>
          <w:b w:val="0"/>
        </w:rPr>
      </w:pPr>
      <w:r w:rsidRPr="00A26036">
        <w:rPr>
          <w:rFonts w:ascii="Times New Roman" w:eastAsia="黑体" w:hAnsi="Times New Roman" w:hint="eastAsia"/>
          <w:b w:val="0"/>
        </w:rPr>
        <w:t>一、项目基本情况</w:t>
      </w:r>
    </w:p>
    <w:p w14:paraId="68BE64EA" w14:textId="0E1DF3AB" w:rsidR="00245034" w:rsidRPr="00A26036" w:rsidRDefault="00245034" w:rsidP="00245034">
      <w:pPr>
        <w:spacing w:line="500" w:lineRule="exact"/>
        <w:ind w:firstLineChars="200" w:firstLine="480"/>
        <w:rPr>
          <w:rFonts w:ascii="Times New Roman" w:eastAsia="宋体" w:hAnsi="Times New Roman" w:cs="宋体"/>
          <w:sz w:val="24"/>
          <w:szCs w:val="24"/>
          <w:lang w:eastAsia="zh-CN"/>
        </w:rPr>
      </w:pPr>
      <w:r w:rsidRPr="00A26036">
        <w:rPr>
          <w:rFonts w:ascii="Times New Roman" w:eastAsia="宋体" w:hAnsi="Times New Roman" w:cs="宋体" w:hint="eastAsia"/>
          <w:sz w:val="24"/>
          <w:szCs w:val="24"/>
          <w:lang w:eastAsia="zh-CN"/>
        </w:rPr>
        <w:t>项目名称：</w:t>
      </w:r>
      <w:r w:rsidR="00170B5E" w:rsidRPr="00A26036">
        <w:rPr>
          <w:rFonts w:ascii="Times New Roman" w:eastAsia="宋体" w:hAnsi="Times New Roman" w:cs="宋体" w:hint="eastAsia"/>
          <w:sz w:val="24"/>
          <w:szCs w:val="24"/>
          <w:lang w:eastAsia="zh-CN"/>
        </w:rPr>
        <w:t>江</w:t>
      </w:r>
      <w:r w:rsidR="00002F89" w:rsidRPr="00A26036">
        <w:rPr>
          <w:rFonts w:ascii="Times New Roman" w:eastAsia="宋体" w:hAnsi="Times New Roman" w:cs="宋体" w:hint="eastAsia"/>
          <w:sz w:val="24"/>
          <w:szCs w:val="24"/>
          <w:lang w:eastAsia="zh-CN"/>
        </w:rPr>
        <w:t>苏财会职业学院</w:t>
      </w:r>
      <w:r w:rsidR="00002F89" w:rsidRPr="00A26036">
        <w:rPr>
          <w:rFonts w:ascii="Times New Roman" w:eastAsia="宋体" w:hAnsi="Times New Roman" w:cs="宋体"/>
          <w:sz w:val="24"/>
          <w:szCs w:val="24"/>
          <w:lang w:eastAsia="zh-CN"/>
        </w:rPr>
        <w:t>AI</w:t>
      </w:r>
      <w:r w:rsidR="00002F89" w:rsidRPr="00A26036">
        <w:rPr>
          <w:rFonts w:ascii="Times New Roman" w:eastAsia="宋体" w:hAnsi="Times New Roman" w:cs="宋体" w:hint="eastAsia"/>
          <w:sz w:val="24"/>
          <w:szCs w:val="24"/>
          <w:lang w:eastAsia="zh-CN"/>
        </w:rPr>
        <w:t>督导平台服务器采购</w:t>
      </w:r>
    </w:p>
    <w:p w14:paraId="2559AD43" w14:textId="77777777" w:rsidR="006F7A96" w:rsidRPr="00A26036" w:rsidRDefault="00245034" w:rsidP="00245034">
      <w:pPr>
        <w:spacing w:line="500" w:lineRule="exact"/>
        <w:ind w:firstLineChars="200" w:firstLine="480"/>
        <w:rPr>
          <w:rFonts w:ascii="Times New Roman" w:eastAsia="宋体" w:hAnsi="Times New Roman" w:cs="宋体"/>
          <w:sz w:val="24"/>
          <w:szCs w:val="24"/>
          <w:lang w:eastAsia="zh-CN"/>
        </w:rPr>
      </w:pPr>
      <w:r w:rsidRPr="00A26036">
        <w:rPr>
          <w:rFonts w:ascii="Times New Roman" w:eastAsia="宋体" w:hAnsi="Times New Roman" w:cs="宋体" w:hint="eastAsia"/>
          <w:sz w:val="24"/>
          <w:szCs w:val="24"/>
          <w:lang w:eastAsia="zh-CN"/>
        </w:rPr>
        <w:t>预算金额：</w:t>
      </w:r>
      <w:r w:rsidR="008F6EBF" w:rsidRPr="00A26036">
        <w:rPr>
          <w:rFonts w:ascii="Times New Roman" w:eastAsia="宋体" w:hAnsi="Times New Roman" w:cs="宋体" w:hint="eastAsia"/>
          <w:sz w:val="24"/>
          <w:szCs w:val="24"/>
          <w:lang w:eastAsia="zh-CN"/>
        </w:rPr>
        <w:t>人民币</w:t>
      </w:r>
      <w:r w:rsidR="008F6EBF" w:rsidRPr="00A26036">
        <w:rPr>
          <w:rFonts w:ascii="Times New Roman" w:eastAsia="宋体" w:hAnsi="Times New Roman" w:cs="宋体"/>
          <w:sz w:val="24"/>
          <w:szCs w:val="24"/>
          <w:lang w:eastAsia="zh-CN"/>
        </w:rPr>
        <w:t>17</w:t>
      </w:r>
      <w:r w:rsidR="008F6EBF" w:rsidRPr="00A26036">
        <w:rPr>
          <w:rFonts w:ascii="Times New Roman" w:eastAsia="宋体" w:hAnsi="Times New Roman" w:cs="宋体" w:hint="eastAsia"/>
          <w:sz w:val="24"/>
          <w:szCs w:val="24"/>
          <w:lang w:eastAsia="zh-CN"/>
        </w:rPr>
        <w:t>万元</w:t>
      </w:r>
    </w:p>
    <w:p w14:paraId="05F1E4AC" w14:textId="17940A3E" w:rsidR="00245034" w:rsidRPr="00A26036" w:rsidRDefault="00245034" w:rsidP="00245034">
      <w:pPr>
        <w:spacing w:line="500" w:lineRule="exact"/>
        <w:ind w:firstLineChars="200" w:firstLine="480"/>
        <w:rPr>
          <w:rFonts w:ascii="Times New Roman" w:eastAsia="宋体" w:hAnsi="Times New Roman" w:cs="宋体"/>
          <w:sz w:val="24"/>
          <w:szCs w:val="24"/>
          <w:lang w:eastAsia="zh-CN"/>
        </w:rPr>
      </w:pPr>
      <w:r w:rsidRPr="00A26036">
        <w:rPr>
          <w:rFonts w:ascii="Times New Roman" w:eastAsia="宋体" w:hAnsi="Times New Roman" w:cs="宋体" w:hint="eastAsia"/>
          <w:sz w:val="24"/>
          <w:szCs w:val="24"/>
          <w:lang w:eastAsia="zh-CN"/>
        </w:rPr>
        <w:t>采购方式：公开招标</w:t>
      </w:r>
    </w:p>
    <w:p w14:paraId="0A47C935" w14:textId="672FAC9C" w:rsidR="00245034" w:rsidRPr="00A26036" w:rsidRDefault="00245034" w:rsidP="00245034">
      <w:pPr>
        <w:spacing w:line="500" w:lineRule="exact"/>
        <w:ind w:firstLineChars="200" w:firstLine="480"/>
        <w:rPr>
          <w:rFonts w:ascii="Times New Roman" w:eastAsia="宋体" w:hAnsi="Times New Roman" w:cs="宋体"/>
          <w:sz w:val="24"/>
          <w:szCs w:val="24"/>
          <w:lang w:eastAsia="zh-CN"/>
        </w:rPr>
      </w:pPr>
      <w:r w:rsidRPr="00A26036">
        <w:rPr>
          <w:rFonts w:ascii="Times New Roman" w:eastAsia="宋体" w:hAnsi="Times New Roman" w:cs="宋体" w:hint="eastAsia"/>
          <w:sz w:val="24"/>
          <w:szCs w:val="24"/>
          <w:lang w:eastAsia="zh-CN"/>
        </w:rPr>
        <w:t>采购需求：</w:t>
      </w:r>
      <w:r w:rsidR="006F7A96" w:rsidRPr="00A26036">
        <w:rPr>
          <w:rFonts w:ascii="Times New Roman" w:eastAsia="宋体" w:hAnsi="Times New Roman" w:cs="宋体" w:hint="eastAsia"/>
          <w:sz w:val="24"/>
          <w:szCs w:val="24"/>
          <w:lang w:eastAsia="zh-CN"/>
        </w:rPr>
        <w:t>为深入贯彻落实国家教育数字化战略相关政策要求，推进学校数字化转型，落实年度重点工作部署，提升人工智能与教育教学深度融合应用水平，夯实教学质量管控体系，保障</w:t>
      </w:r>
      <w:r w:rsidR="006F7A96" w:rsidRPr="00A26036">
        <w:rPr>
          <w:rFonts w:ascii="Times New Roman" w:eastAsia="宋体" w:hAnsi="Times New Roman" w:cs="宋体"/>
          <w:sz w:val="24"/>
          <w:szCs w:val="24"/>
          <w:lang w:eastAsia="zh-CN"/>
        </w:rPr>
        <w:t>AI</w:t>
      </w:r>
      <w:r w:rsidR="006F7A96" w:rsidRPr="00A26036">
        <w:rPr>
          <w:rFonts w:ascii="Times New Roman" w:eastAsia="宋体" w:hAnsi="Times New Roman" w:cs="宋体" w:hint="eastAsia"/>
          <w:sz w:val="24"/>
          <w:szCs w:val="24"/>
          <w:lang w:eastAsia="zh-CN"/>
        </w:rPr>
        <w:t>智慧课堂管理平台稳定、高效落地运行，江苏财会职业学院购买服务器用于</w:t>
      </w:r>
      <w:r w:rsidR="006F7A96" w:rsidRPr="00A26036">
        <w:rPr>
          <w:rFonts w:ascii="Times New Roman" w:eastAsia="宋体" w:hAnsi="Times New Roman" w:cs="宋体"/>
          <w:sz w:val="24"/>
          <w:szCs w:val="24"/>
          <w:lang w:eastAsia="zh-CN"/>
        </w:rPr>
        <w:t>AI</w:t>
      </w:r>
      <w:r w:rsidR="006F7A96" w:rsidRPr="00A26036">
        <w:rPr>
          <w:rFonts w:ascii="Times New Roman" w:eastAsia="宋体" w:hAnsi="Times New Roman" w:cs="宋体" w:hint="eastAsia"/>
          <w:sz w:val="24"/>
          <w:szCs w:val="24"/>
          <w:lang w:eastAsia="zh-CN"/>
        </w:rPr>
        <w:t>智慧课堂管理。</w:t>
      </w:r>
    </w:p>
    <w:p w14:paraId="1527F10F" w14:textId="77777777" w:rsidR="006F7A96" w:rsidRPr="00A26036" w:rsidRDefault="006F7A96" w:rsidP="006F7A96">
      <w:pPr>
        <w:spacing w:line="500" w:lineRule="exact"/>
        <w:ind w:firstLineChars="200" w:firstLine="480"/>
        <w:rPr>
          <w:rFonts w:ascii="Times New Roman" w:eastAsia="宋体" w:hAnsi="Times New Roman" w:cs="宋体"/>
          <w:sz w:val="24"/>
          <w:szCs w:val="24"/>
          <w:lang w:eastAsia="zh-CN"/>
        </w:rPr>
      </w:pPr>
      <w:r w:rsidRPr="00A26036">
        <w:rPr>
          <w:rFonts w:ascii="Times New Roman" w:eastAsia="宋体" w:hAnsi="Times New Roman" w:cs="宋体" w:hint="eastAsia"/>
          <w:sz w:val="24"/>
          <w:szCs w:val="24"/>
          <w:lang w:eastAsia="zh-CN"/>
        </w:rPr>
        <w:t>本项目不接受联合体投标。</w:t>
      </w:r>
    </w:p>
    <w:p w14:paraId="13A9BC91" w14:textId="385791B0" w:rsidR="006F7A96" w:rsidRPr="00A26036" w:rsidRDefault="006F7A96" w:rsidP="006F7A96">
      <w:pPr>
        <w:spacing w:line="500" w:lineRule="exact"/>
        <w:ind w:firstLineChars="200" w:firstLine="480"/>
        <w:rPr>
          <w:rFonts w:ascii="Times New Roman" w:eastAsia="宋体" w:hAnsi="Times New Roman" w:cs="宋体"/>
          <w:sz w:val="24"/>
          <w:szCs w:val="24"/>
          <w:lang w:eastAsia="zh-CN"/>
        </w:rPr>
      </w:pPr>
      <w:r w:rsidRPr="00A26036">
        <w:rPr>
          <w:rFonts w:ascii="Times New Roman" w:eastAsia="宋体" w:hAnsi="Times New Roman" w:cs="宋体" w:hint="eastAsia"/>
          <w:sz w:val="24"/>
          <w:szCs w:val="24"/>
          <w:lang w:eastAsia="zh-CN"/>
        </w:rPr>
        <w:t>本项目不接受进口产品（进口产品是指通过中国海关报关验放进入中国境内且产自关境外的产品）投标，中标后不允许分包或转包。</w:t>
      </w:r>
    </w:p>
    <w:p w14:paraId="1E356B8D" w14:textId="77777777" w:rsidR="00952C0E" w:rsidRPr="00A26036" w:rsidRDefault="00952C0E" w:rsidP="000C0FF4">
      <w:pPr>
        <w:pStyle w:val="1"/>
        <w:spacing w:beforeLines="50" w:before="120" w:afterLines="50" w:after="120" w:line="360" w:lineRule="auto"/>
        <w:jc w:val="center"/>
        <w:rPr>
          <w:rFonts w:ascii="Times New Roman" w:eastAsia="黑体" w:hAnsi="Times New Roman"/>
          <w:b w:val="0"/>
        </w:rPr>
      </w:pPr>
      <w:r w:rsidRPr="00A26036">
        <w:rPr>
          <w:rFonts w:ascii="Times New Roman" w:eastAsia="黑体" w:hAnsi="Times New Roman" w:hint="eastAsia"/>
          <w:b w:val="0"/>
        </w:rPr>
        <w:t>二、申请人的资格要求</w:t>
      </w:r>
    </w:p>
    <w:p w14:paraId="026BD2DF" w14:textId="77777777" w:rsidR="00952C0E" w:rsidRPr="00A26036" w:rsidRDefault="00952C0E" w:rsidP="00952C0E">
      <w:pPr>
        <w:spacing w:line="500" w:lineRule="exact"/>
        <w:ind w:firstLineChars="200" w:firstLine="480"/>
        <w:rPr>
          <w:rFonts w:ascii="Times New Roman" w:hAnsi="Times New Roman"/>
          <w:sz w:val="24"/>
          <w:szCs w:val="24"/>
          <w:lang w:eastAsia="zh-CN"/>
        </w:rPr>
      </w:pPr>
      <w:r w:rsidRPr="00A26036">
        <w:rPr>
          <w:rFonts w:ascii="Times New Roman" w:eastAsia="宋体" w:hAnsi="Times New Roman" w:cs="宋体" w:hint="eastAsia"/>
          <w:sz w:val="24"/>
          <w:szCs w:val="24"/>
          <w:lang w:eastAsia="zh-CN"/>
        </w:rPr>
        <w:t>（一）满足《中华人民共和国政府采购法》第二十二条规定，并提供下列材料：</w:t>
      </w:r>
    </w:p>
    <w:p w14:paraId="7D8575E5" w14:textId="77777777" w:rsidR="00952C0E" w:rsidRPr="00A26036" w:rsidRDefault="00952C0E" w:rsidP="00952C0E">
      <w:pPr>
        <w:spacing w:line="500" w:lineRule="exact"/>
        <w:ind w:firstLineChars="200" w:firstLine="480"/>
        <w:rPr>
          <w:rFonts w:ascii="Times New Roman" w:hAnsi="Times New Roman"/>
          <w:sz w:val="24"/>
          <w:szCs w:val="24"/>
          <w:lang w:eastAsia="zh-CN"/>
        </w:rPr>
      </w:pPr>
      <w:r w:rsidRPr="00A26036">
        <w:rPr>
          <w:rFonts w:ascii="Times New Roman" w:hAnsi="Times New Roman" w:hint="eastAsia"/>
          <w:sz w:val="24"/>
          <w:szCs w:val="24"/>
          <w:lang w:eastAsia="zh-CN"/>
        </w:rPr>
        <w:t>1.</w:t>
      </w:r>
      <w:r w:rsidRPr="00A26036">
        <w:rPr>
          <w:rFonts w:ascii="Times New Roman" w:eastAsia="宋体" w:hAnsi="Times New Roman" w:cs="宋体" w:hint="eastAsia"/>
          <w:sz w:val="24"/>
          <w:szCs w:val="24"/>
          <w:lang w:eastAsia="zh-CN"/>
        </w:rPr>
        <w:t>法人或者其他组织的营业执照等证明文件，自然人的身份证明；</w:t>
      </w:r>
    </w:p>
    <w:p w14:paraId="0408DDF0" w14:textId="77777777" w:rsidR="00952C0E" w:rsidRPr="00A26036" w:rsidRDefault="00952C0E" w:rsidP="00952C0E">
      <w:pPr>
        <w:spacing w:line="500" w:lineRule="exact"/>
        <w:ind w:firstLineChars="200" w:firstLine="480"/>
        <w:rPr>
          <w:rFonts w:ascii="Times New Roman" w:hAnsi="Times New Roman"/>
          <w:sz w:val="24"/>
          <w:szCs w:val="24"/>
          <w:lang w:eastAsia="zh-CN"/>
        </w:rPr>
      </w:pPr>
      <w:r w:rsidRPr="00A26036">
        <w:rPr>
          <w:rFonts w:ascii="Times New Roman" w:hAnsi="Times New Roman" w:hint="eastAsia"/>
          <w:sz w:val="24"/>
          <w:szCs w:val="24"/>
          <w:lang w:eastAsia="zh-CN"/>
        </w:rPr>
        <w:t>2.</w:t>
      </w:r>
      <w:r w:rsidRPr="00A26036">
        <w:rPr>
          <w:rFonts w:ascii="Times New Roman" w:eastAsia="宋体" w:hAnsi="Times New Roman" w:cs="宋体" w:hint="eastAsia"/>
          <w:sz w:val="24"/>
          <w:szCs w:val="24"/>
          <w:lang w:eastAsia="zh-CN"/>
        </w:rPr>
        <w:t>上一年度的财务状况报告；（成立不满一年无需提供）</w:t>
      </w:r>
    </w:p>
    <w:p w14:paraId="63370173" w14:textId="77777777" w:rsidR="00952C0E" w:rsidRPr="00A26036" w:rsidRDefault="00952C0E" w:rsidP="00952C0E">
      <w:pPr>
        <w:spacing w:line="500" w:lineRule="exact"/>
        <w:ind w:firstLineChars="200" w:firstLine="480"/>
        <w:rPr>
          <w:rFonts w:ascii="Times New Roman" w:hAnsi="Times New Roman"/>
          <w:sz w:val="24"/>
          <w:szCs w:val="24"/>
          <w:lang w:eastAsia="zh-CN"/>
        </w:rPr>
      </w:pPr>
      <w:r w:rsidRPr="00A26036">
        <w:rPr>
          <w:rFonts w:ascii="Times New Roman" w:hAnsi="Times New Roman" w:hint="eastAsia"/>
          <w:sz w:val="24"/>
          <w:szCs w:val="24"/>
          <w:lang w:eastAsia="zh-CN"/>
        </w:rPr>
        <w:t>3.</w:t>
      </w:r>
      <w:r w:rsidRPr="00A26036">
        <w:rPr>
          <w:rFonts w:ascii="Times New Roman" w:eastAsia="宋体" w:hAnsi="Times New Roman" w:cs="宋体" w:hint="eastAsia"/>
          <w:sz w:val="24"/>
          <w:szCs w:val="24"/>
          <w:lang w:eastAsia="zh-CN"/>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03F7AA2" w14:textId="77777777" w:rsidR="00952C0E" w:rsidRPr="00A26036" w:rsidRDefault="00952C0E" w:rsidP="00952C0E">
      <w:pPr>
        <w:spacing w:line="500" w:lineRule="exact"/>
        <w:ind w:firstLineChars="200" w:firstLine="480"/>
        <w:rPr>
          <w:rFonts w:ascii="Times New Roman" w:hAnsi="Times New Roman"/>
          <w:sz w:val="24"/>
          <w:szCs w:val="24"/>
          <w:lang w:eastAsia="zh-CN"/>
        </w:rPr>
      </w:pPr>
      <w:r w:rsidRPr="00A26036">
        <w:rPr>
          <w:rFonts w:ascii="Times New Roman" w:eastAsia="宋体" w:hAnsi="Times New Roman" w:cs="宋体" w:hint="eastAsia"/>
          <w:sz w:val="24"/>
          <w:szCs w:val="24"/>
          <w:lang w:eastAsia="zh-CN"/>
        </w:rPr>
        <w:t>（根据</w:t>
      </w:r>
      <w:proofErr w:type="gramStart"/>
      <w:r w:rsidRPr="00A26036">
        <w:rPr>
          <w:rFonts w:ascii="Times New Roman" w:eastAsia="宋体" w:hAnsi="Times New Roman" w:cs="宋体" w:hint="eastAsia"/>
          <w:sz w:val="24"/>
          <w:szCs w:val="24"/>
          <w:lang w:eastAsia="zh-CN"/>
        </w:rPr>
        <w:t>连财购</w:t>
      </w:r>
      <w:proofErr w:type="gramEnd"/>
      <w:r w:rsidRPr="00A26036">
        <w:rPr>
          <w:rFonts w:ascii="Times New Roman" w:eastAsia="宋体" w:hAnsi="Times New Roman" w:cs="宋体" w:hint="eastAsia"/>
          <w:sz w:val="24"/>
          <w:szCs w:val="24"/>
          <w:lang w:eastAsia="zh-CN"/>
        </w:rPr>
        <w:t>〔</w:t>
      </w:r>
      <w:r w:rsidRPr="00A26036">
        <w:rPr>
          <w:rFonts w:ascii="Times New Roman" w:hAnsi="Times New Roman" w:hint="eastAsia"/>
          <w:sz w:val="24"/>
          <w:szCs w:val="24"/>
          <w:lang w:eastAsia="zh-CN"/>
        </w:rPr>
        <w:t>2023</w:t>
      </w:r>
      <w:r w:rsidRPr="00A26036">
        <w:rPr>
          <w:rFonts w:ascii="Times New Roman" w:eastAsia="Cambria Math" w:hAnsi="Times New Roman" w:cs="Cambria Math" w:hint="eastAsia"/>
          <w:sz w:val="24"/>
          <w:szCs w:val="24"/>
          <w:lang w:eastAsia="zh-CN"/>
        </w:rPr>
        <w:t>〕</w:t>
      </w:r>
      <w:r w:rsidRPr="00A26036">
        <w:rPr>
          <w:rFonts w:ascii="Times New Roman" w:hAnsi="Times New Roman" w:hint="eastAsia"/>
          <w:sz w:val="24"/>
          <w:szCs w:val="24"/>
          <w:lang w:eastAsia="zh-CN"/>
        </w:rPr>
        <w:t>4</w:t>
      </w:r>
      <w:r w:rsidRPr="00A26036">
        <w:rPr>
          <w:rFonts w:ascii="Times New Roman" w:eastAsia="宋体" w:hAnsi="Times New Roman" w:cs="宋体" w:hint="eastAsia"/>
          <w:sz w:val="24"/>
          <w:szCs w:val="24"/>
          <w:lang w:eastAsia="zh-CN"/>
        </w:rPr>
        <w:t>号文件精神，</w:t>
      </w:r>
      <w:r w:rsidRPr="00A26036">
        <w:rPr>
          <w:rFonts w:ascii="Times New Roman" w:hAnsi="Times New Roman" w:hint="eastAsia"/>
          <w:sz w:val="24"/>
          <w:szCs w:val="24"/>
          <w:lang w:eastAsia="zh-CN"/>
        </w:rPr>
        <w:t>2</w:t>
      </w:r>
      <w:r w:rsidRPr="00A26036">
        <w:rPr>
          <w:rFonts w:ascii="Times New Roman" w:eastAsia="宋体" w:hAnsi="Times New Roman" w:cs="宋体" w:hint="eastAsia"/>
          <w:sz w:val="24"/>
          <w:szCs w:val="24"/>
          <w:lang w:eastAsia="zh-CN"/>
        </w:rPr>
        <w:t>、</w:t>
      </w:r>
      <w:r w:rsidRPr="00A26036">
        <w:rPr>
          <w:rFonts w:ascii="Times New Roman" w:hAnsi="Times New Roman" w:hint="eastAsia"/>
          <w:sz w:val="24"/>
          <w:szCs w:val="24"/>
          <w:lang w:eastAsia="zh-CN"/>
        </w:rPr>
        <w:t>3</w:t>
      </w:r>
      <w:r w:rsidRPr="00A26036">
        <w:rPr>
          <w:rFonts w:ascii="Times New Roman" w:eastAsia="宋体" w:hAnsi="Times New Roman" w:cs="宋体" w:hint="eastAsia"/>
          <w:sz w:val="24"/>
          <w:szCs w:val="24"/>
          <w:lang w:eastAsia="zh-CN"/>
        </w:rPr>
        <w:t>项可以提供《财务状况报告及税收、社会保障资金缴纳情况承诺函》，详见第六章</w:t>
      </w:r>
      <w:r w:rsidRPr="00A26036">
        <w:rPr>
          <w:rFonts w:ascii="Times New Roman" w:hAnsi="Times New Roman" w:hint="eastAsia"/>
          <w:sz w:val="24"/>
          <w:szCs w:val="24"/>
          <w:lang w:eastAsia="zh-CN"/>
        </w:rPr>
        <w:t xml:space="preserve"> </w:t>
      </w:r>
      <w:r w:rsidRPr="00A26036">
        <w:rPr>
          <w:rFonts w:ascii="Times New Roman" w:eastAsia="宋体" w:hAnsi="Times New Roman" w:cs="宋体" w:hint="eastAsia"/>
          <w:sz w:val="24"/>
          <w:szCs w:val="24"/>
          <w:lang w:eastAsia="zh-CN"/>
        </w:rPr>
        <w:t>投标文件格式）</w:t>
      </w:r>
    </w:p>
    <w:p w14:paraId="2E507B3C" w14:textId="77777777" w:rsidR="00952C0E" w:rsidRPr="00A26036" w:rsidRDefault="00952C0E" w:rsidP="00952C0E">
      <w:pPr>
        <w:spacing w:line="500" w:lineRule="exact"/>
        <w:ind w:firstLineChars="200" w:firstLine="480"/>
        <w:rPr>
          <w:rFonts w:ascii="Times New Roman" w:hAnsi="Times New Roman"/>
          <w:sz w:val="24"/>
          <w:szCs w:val="24"/>
          <w:lang w:eastAsia="zh-CN"/>
        </w:rPr>
      </w:pPr>
      <w:r w:rsidRPr="00A26036">
        <w:rPr>
          <w:rFonts w:ascii="Times New Roman" w:hAnsi="Times New Roman" w:hint="eastAsia"/>
          <w:sz w:val="24"/>
          <w:szCs w:val="24"/>
          <w:lang w:eastAsia="zh-CN"/>
        </w:rPr>
        <w:t>4.</w:t>
      </w:r>
      <w:r w:rsidRPr="00A26036">
        <w:rPr>
          <w:rFonts w:ascii="Times New Roman" w:eastAsia="宋体" w:hAnsi="Times New Roman" w:cs="宋体" w:hint="eastAsia"/>
          <w:sz w:val="24"/>
          <w:szCs w:val="24"/>
          <w:lang w:eastAsia="zh-CN"/>
        </w:rPr>
        <w:t>具备履行合同所必需的设备和专业技术能力的声明及证明材料；</w:t>
      </w:r>
    </w:p>
    <w:p w14:paraId="6094733A" w14:textId="77777777" w:rsidR="00952C0E" w:rsidRPr="00A26036" w:rsidRDefault="00952C0E" w:rsidP="00952C0E">
      <w:pPr>
        <w:spacing w:line="500" w:lineRule="exact"/>
        <w:ind w:firstLineChars="200" w:firstLine="480"/>
        <w:rPr>
          <w:rFonts w:ascii="Times New Roman" w:hAnsi="Times New Roman"/>
          <w:sz w:val="24"/>
          <w:szCs w:val="24"/>
          <w:lang w:eastAsia="zh-CN"/>
        </w:rPr>
      </w:pPr>
      <w:r w:rsidRPr="00A26036">
        <w:rPr>
          <w:rFonts w:ascii="Times New Roman" w:hAnsi="Times New Roman" w:hint="eastAsia"/>
          <w:sz w:val="24"/>
          <w:szCs w:val="24"/>
          <w:lang w:eastAsia="zh-CN"/>
        </w:rPr>
        <w:t>5.</w:t>
      </w:r>
      <w:r w:rsidRPr="00A26036">
        <w:rPr>
          <w:rFonts w:ascii="Times New Roman" w:eastAsia="宋体" w:hAnsi="Times New Roman" w:cs="宋体" w:hint="eastAsia"/>
          <w:sz w:val="24"/>
          <w:szCs w:val="24"/>
          <w:lang w:eastAsia="zh-CN"/>
        </w:rPr>
        <w:t>参加政府采购活动前</w:t>
      </w:r>
      <w:r w:rsidRPr="00A26036">
        <w:rPr>
          <w:rFonts w:ascii="Times New Roman" w:hAnsi="Times New Roman" w:hint="eastAsia"/>
          <w:sz w:val="24"/>
          <w:szCs w:val="24"/>
          <w:lang w:eastAsia="zh-CN"/>
        </w:rPr>
        <w:t>3</w:t>
      </w:r>
      <w:r w:rsidRPr="00A26036">
        <w:rPr>
          <w:rFonts w:ascii="Times New Roman" w:eastAsia="宋体" w:hAnsi="Times New Roman" w:cs="宋体" w:hint="eastAsia"/>
          <w:sz w:val="24"/>
          <w:szCs w:val="24"/>
          <w:lang w:eastAsia="zh-CN"/>
        </w:rPr>
        <w:t>年内在经营活动中没有重大违法记录的书面声明；</w:t>
      </w:r>
    </w:p>
    <w:p w14:paraId="3A156E62" w14:textId="77777777" w:rsidR="00952C0E" w:rsidRPr="00A26036" w:rsidRDefault="00952C0E" w:rsidP="00952C0E">
      <w:pPr>
        <w:spacing w:line="500" w:lineRule="exact"/>
        <w:ind w:firstLineChars="200" w:firstLine="480"/>
        <w:rPr>
          <w:rFonts w:ascii="Times New Roman" w:hAnsi="Times New Roman"/>
          <w:sz w:val="24"/>
          <w:szCs w:val="24"/>
          <w:lang w:eastAsia="zh-CN"/>
        </w:rPr>
      </w:pPr>
      <w:r w:rsidRPr="00A26036">
        <w:rPr>
          <w:rFonts w:ascii="Times New Roman" w:hAnsi="Times New Roman" w:hint="eastAsia"/>
          <w:sz w:val="24"/>
          <w:szCs w:val="24"/>
          <w:lang w:eastAsia="zh-CN"/>
        </w:rPr>
        <w:lastRenderedPageBreak/>
        <w:t>6.</w:t>
      </w:r>
      <w:r w:rsidRPr="00A26036">
        <w:rPr>
          <w:rFonts w:ascii="Times New Roman" w:eastAsia="宋体" w:hAnsi="Times New Roman" w:cs="宋体" w:hint="eastAsia"/>
          <w:sz w:val="24"/>
          <w:szCs w:val="24"/>
          <w:lang w:eastAsia="zh-CN"/>
        </w:rPr>
        <w:t>法律、行政法规规定的其他条件；（如有，请按要求提供）</w:t>
      </w:r>
    </w:p>
    <w:p w14:paraId="6338782C" w14:textId="77777777" w:rsidR="00952C0E" w:rsidRPr="00A26036" w:rsidRDefault="00952C0E" w:rsidP="00952C0E">
      <w:pPr>
        <w:spacing w:line="500" w:lineRule="exact"/>
        <w:ind w:firstLineChars="200" w:firstLine="480"/>
        <w:rPr>
          <w:rFonts w:ascii="Times New Roman" w:hAnsi="Times New Roman"/>
          <w:sz w:val="24"/>
          <w:szCs w:val="24"/>
          <w:lang w:eastAsia="zh-CN"/>
        </w:rPr>
      </w:pPr>
      <w:r w:rsidRPr="00A26036">
        <w:rPr>
          <w:rFonts w:ascii="Times New Roman" w:hAnsi="Times New Roman" w:hint="eastAsia"/>
          <w:sz w:val="24"/>
          <w:szCs w:val="24"/>
        </w:rPr>
        <w:t>7.</w:t>
      </w:r>
      <w:proofErr w:type="gramStart"/>
      <w:r w:rsidRPr="00A26036">
        <w:rPr>
          <w:rFonts w:ascii="Times New Roman" w:eastAsia="宋体" w:hAnsi="Times New Roman" w:cs="宋体" w:hint="eastAsia"/>
          <w:sz w:val="24"/>
          <w:szCs w:val="24"/>
        </w:rPr>
        <w:t>资格审查现场查询</w:t>
      </w:r>
      <w:r w:rsidRPr="00A26036">
        <w:rPr>
          <w:rFonts w:ascii="Times New Roman" w:hAnsi="Times New Roman"/>
          <w:sz w:val="24"/>
          <w:szCs w:val="24"/>
        </w:rPr>
        <w:t>“</w:t>
      </w:r>
      <w:r w:rsidRPr="00A26036">
        <w:rPr>
          <w:rFonts w:ascii="Times New Roman" w:eastAsia="宋体" w:hAnsi="Times New Roman" w:cs="宋体" w:hint="eastAsia"/>
          <w:sz w:val="24"/>
          <w:szCs w:val="24"/>
        </w:rPr>
        <w:t>信用中国</w:t>
      </w:r>
      <w:r w:rsidRPr="00A26036">
        <w:rPr>
          <w:rFonts w:ascii="Times New Roman" w:hAnsi="Times New Roman"/>
          <w:sz w:val="24"/>
          <w:szCs w:val="24"/>
        </w:rPr>
        <w:t>”</w:t>
      </w:r>
      <w:r w:rsidRPr="00A26036">
        <w:rPr>
          <w:rFonts w:ascii="Times New Roman" w:eastAsia="宋体" w:hAnsi="Times New Roman" w:cs="宋体" w:hint="eastAsia"/>
          <w:sz w:val="24"/>
          <w:szCs w:val="24"/>
        </w:rPr>
        <w:t>网站</w:t>
      </w:r>
      <w:proofErr w:type="gramEnd"/>
      <w:r w:rsidRPr="00A26036">
        <w:rPr>
          <w:rFonts w:ascii="Times New Roman" w:eastAsia="宋体" w:hAnsi="Times New Roman" w:cs="宋体" w:hint="eastAsia"/>
          <w:sz w:val="24"/>
          <w:szCs w:val="24"/>
        </w:rPr>
        <w:t>（</w:t>
      </w:r>
      <w:r w:rsidRPr="00A26036">
        <w:rPr>
          <w:rFonts w:ascii="Times New Roman" w:hAnsi="Times New Roman" w:hint="eastAsia"/>
          <w:sz w:val="24"/>
          <w:szCs w:val="24"/>
        </w:rPr>
        <w:t>www.creditchina.gov.cn</w:t>
      </w:r>
      <w:r w:rsidRPr="00A26036">
        <w:rPr>
          <w:rFonts w:ascii="Times New Roman" w:eastAsia="宋体" w:hAnsi="Times New Roman" w:cs="宋体" w:hint="eastAsia"/>
          <w:sz w:val="24"/>
          <w:szCs w:val="24"/>
        </w:rPr>
        <w:t>），无被列入失信被执行人、重大税收违法案件当事人名单、政府采购严重失信行为记录名单及其他不符合《中华人民共和国政府采购法》第二十二条规定条件的信用记录。</w:t>
      </w:r>
      <w:r w:rsidRPr="00A26036">
        <w:rPr>
          <w:rFonts w:ascii="Times New Roman" w:eastAsia="宋体" w:hAnsi="Times New Roman" w:cs="宋体" w:hint="eastAsia"/>
          <w:sz w:val="24"/>
          <w:szCs w:val="24"/>
          <w:lang w:eastAsia="zh-CN"/>
        </w:rPr>
        <w:t>（投标文件中无需提供证明材料）</w:t>
      </w:r>
    </w:p>
    <w:p w14:paraId="56932400" w14:textId="77777777" w:rsidR="00135830" w:rsidRPr="00A26036" w:rsidRDefault="00135830" w:rsidP="00135830">
      <w:pPr>
        <w:spacing w:line="500" w:lineRule="exact"/>
        <w:ind w:firstLineChars="200" w:firstLine="480"/>
        <w:rPr>
          <w:rFonts w:ascii="Times New Roman" w:eastAsia="宋体" w:hAnsi="Times New Roman" w:cs="宋体"/>
          <w:sz w:val="24"/>
          <w:szCs w:val="24"/>
          <w:lang w:eastAsia="zh-CN"/>
        </w:rPr>
      </w:pPr>
      <w:r w:rsidRPr="00A26036">
        <w:rPr>
          <w:rFonts w:ascii="Times New Roman" w:eastAsia="宋体" w:hAnsi="Times New Roman" w:cs="宋体" w:hint="eastAsia"/>
          <w:sz w:val="24"/>
          <w:szCs w:val="24"/>
          <w:lang w:eastAsia="zh-CN"/>
        </w:rPr>
        <w:t>（二）落实政府采购政策需满足的资格要求：无。</w:t>
      </w:r>
    </w:p>
    <w:p w14:paraId="74E7EA33" w14:textId="6BEA5C25" w:rsidR="00952C0E" w:rsidRPr="00A26036" w:rsidRDefault="00135830" w:rsidP="00135830">
      <w:pPr>
        <w:spacing w:line="500" w:lineRule="exact"/>
        <w:ind w:firstLineChars="200" w:firstLine="480"/>
        <w:rPr>
          <w:rFonts w:ascii="Times New Roman" w:eastAsia="宋体" w:hAnsi="Times New Roman" w:cs="宋体"/>
          <w:sz w:val="24"/>
          <w:szCs w:val="24"/>
          <w:lang w:eastAsia="zh-CN"/>
        </w:rPr>
      </w:pPr>
      <w:r w:rsidRPr="00A26036">
        <w:rPr>
          <w:rFonts w:ascii="Times New Roman" w:eastAsia="宋体" w:hAnsi="Times New Roman" w:cs="宋体" w:hint="eastAsia"/>
          <w:sz w:val="24"/>
          <w:szCs w:val="24"/>
          <w:lang w:eastAsia="zh-CN"/>
        </w:rPr>
        <w:t>（三）本项目的特定资格要求：无</w:t>
      </w:r>
      <w:r w:rsidR="00E41E2A" w:rsidRPr="00A26036">
        <w:rPr>
          <w:rFonts w:ascii="Times New Roman" w:eastAsia="宋体" w:hAnsi="Times New Roman" w:cs="宋体" w:hint="eastAsia"/>
          <w:sz w:val="24"/>
          <w:szCs w:val="24"/>
          <w:lang w:eastAsia="zh-CN"/>
        </w:rPr>
        <w:t>。</w:t>
      </w:r>
    </w:p>
    <w:p w14:paraId="071454D8" w14:textId="25B35899" w:rsidR="00515EC3" w:rsidRPr="00A26036" w:rsidRDefault="00E41E2A" w:rsidP="00BA5ACD">
      <w:pPr>
        <w:pStyle w:val="1"/>
        <w:spacing w:before="0" w:after="0" w:line="360" w:lineRule="auto"/>
        <w:jc w:val="center"/>
        <w:rPr>
          <w:rFonts w:ascii="Times New Roman" w:hAnsi="Times New Roman"/>
        </w:rPr>
      </w:pPr>
      <w:r w:rsidRPr="00A26036">
        <w:rPr>
          <w:rFonts w:ascii="Times New Roman" w:hAnsi="Times New Roman" w:hint="eastAsia"/>
        </w:rPr>
        <w:t>三、采购需求</w:t>
      </w:r>
    </w:p>
    <w:p w14:paraId="263DFCBD" w14:textId="77777777" w:rsidR="006C7D35" w:rsidRPr="00A26036" w:rsidRDefault="006C7D35" w:rsidP="006C7D35">
      <w:pPr>
        <w:spacing w:line="360" w:lineRule="auto"/>
        <w:ind w:firstLineChars="200" w:firstLine="562"/>
        <w:rPr>
          <w:rFonts w:ascii="Times New Roman" w:eastAsia="宋体" w:hAnsi="Times New Roman" w:cs="Times New Roman"/>
          <w:b/>
          <w:sz w:val="28"/>
          <w:szCs w:val="28"/>
          <w:lang w:eastAsia="zh-CN"/>
        </w:rPr>
      </w:pPr>
      <w:r w:rsidRPr="00A26036">
        <w:rPr>
          <w:rFonts w:ascii="Times New Roman" w:eastAsia="宋体" w:hAnsi="Times New Roman" w:cs="Times New Roman" w:hint="eastAsia"/>
          <w:b/>
          <w:sz w:val="28"/>
          <w:szCs w:val="28"/>
          <w:lang w:eastAsia="zh-CN"/>
        </w:rPr>
        <w:t>一、项目概况</w:t>
      </w:r>
    </w:p>
    <w:p w14:paraId="3315A6F8" w14:textId="18EE1FDF" w:rsidR="006C7D35" w:rsidRPr="00A26036" w:rsidRDefault="006C7D35" w:rsidP="006C7D35">
      <w:pPr>
        <w:spacing w:line="360" w:lineRule="auto"/>
        <w:ind w:firstLineChars="200" w:firstLine="480"/>
        <w:rPr>
          <w:rFonts w:ascii="宋体" w:eastAsia="宋体" w:hAnsi="宋体" w:cs="Times New Roman" w:hint="eastAsia"/>
          <w:sz w:val="24"/>
          <w:szCs w:val="24"/>
          <w:lang w:eastAsia="zh-CN"/>
        </w:rPr>
      </w:pPr>
      <w:r w:rsidRPr="00A26036">
        <w:rPr>
          <w:rFonts w:ascii="宋体" w:eastAsia="宋体" w:hAnsi="宋体" w:cs="Times New Roman" w:hint="eastAsia"/>
          <w:sz w:val="24"/>
          <w:szCs w:val="24"/>
          <w:lang w:eastAsia="zh-CN"/>
        </w:rPr>
        <w:t>为深入贯彻落实国家教育数字化战略相关政策要求，推进学校数字化转型，落实年度重点工作部署，提升人工智能与教育教学深度融合应用水平，夯实教学质量管控体系，保障</w:t>
      </w:r>
      <w:r w:rsidRPr="00A26036">
        <w:rPr>
          <w:rFonts w:ascii="宋体" w:eastAsia="宋体" w:hAnsi="宋体" w:cs="Times New Roman"/>
          <w:sz w:val="24"/>
          <w:szCs w:val="24"/>
          <w:lang w:eastAsia="zh-CN"/>
        </w:rPr>
        <w:t>AI</w:t>
      </w:r>
      <w:r w:rsidRPr="00A26036">
        <w:rPr>
          <w:rFonts w:ascii="宋体" w:eastAsia="宋体" w:hAnsi="宋体" w:cs="Times New Roman" w:hint="eastAsia"/>
          <w:sz w:val="24"/>
          <w:szCs w:val="24"/>
          <w:lang w:eastAsia="zh-CN"/>
        </w:rPr>
        <w:t>智慧课堂管理平台稳定、高效落地运行，江苏财会职业学院购买服务器用于</w:t>
      </w:r>
      <w:r w:rsidRPr="00A26036">
        <w:rPr>
          <w:rFonts w:ascii="宋体" w:eastAsia="宋体" w:hAnsi="宋体" w:cs="Times New Roman"/>
          <w:sz w:val="24"/>
          <w:szCs w:val="24"/>
          <w:lang w:eastAsia="zh-CN"/>
        </w:rPr>
        <w:t>AI</w:t>
      </w:r>
      <w:r w:rsidRPr="00A26036">
        <w:rPr>
          <w:rFonts w:ascii="宋体" w:eastAsia="宋体" w:hAnsi="宋体" w:cs="Times New Roman" w:hint="eastAsia"/>
          <w:sz w:val="24"/>
          <w:szCs w:val="24"/>
          <w:lang w:eastAsia="zh-CN"/>
        </w:rPr>
        <w:t>智慧课堂管理</w:t>
      </w:r>
    </w:p>
    <w:p w14:paraId="5B7C86A7" w14:textId="77777777" w:rsidR="006C7D35" w:rsidRPr="00A26036" w:rsidRDefault="006C7D35" w:rsidP="006C7D35">
      <w:pPr>
        <w:spacing w:line="360" w:lineRule="auto"/>
        <w:ind w:firstLineChars="200" w:firstLine="562"/>
        <w:rPr>
          <w:rFonts w:ascii="Times New Roman" w:eastAsia="宋体" w:hAnsi="Times New Roman" w:cs="Times New Roman"/>
          <w:b/>
          <w:sz w:val="28"/>
          <w:szCs w:val="28"/>
          <w:lang w:eastAsia="zh-CN"/>
        </w:rPr>
      </w:pPr>
      <w:r w:rsidRPr="00A26036">
        <w:rPr>
          <w:rFonts w:ascii="Times New Roman" w:eastAsia="宋体" w:hAnsi="Times New Roman" w:cs="Times New Roman" w:hint="eastAsia"/>
          <w:b/>
          <w:sz w:val="28"/>
          <w:szCs w:val="28"/>
          <w:lang w:eastAsia="zh-CN"/>
        </w:rPr>
        <w:t>二、货物（标的）采购清单</w:t>
      </w:r>
    </w:p>
    <w:tbl>
      <w:tblPr>
        <w:tblW w:w="8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2324"/>
        <w:gridCol w:w="971"/>
        <w:gridCol w:w="1095"/>
        <w:gridCol w:w="3270"/>
      </w:tblGrid>
      <w:tr w:rsidR="006C7D35" w:rsidRPr="00A26036" w14:paraId="0BDC83EF" w14:textId="77777777" w:rsidTr="00037F12">
        <w:trPr>
          <w:jc w:val="center"/>
        </w:trPr>
        <w:tc>
          <w:tcPr>
            <w:tcW w:w="780" w:type="dxa"/>
            <w:vAlign w:val="center"/>
          </w:tcPr>
          <w:p w14:paraId="534692DA" w14:textId="77777777" w:rsidR="006C7D35" w:rsidRPr="00A26036" w:rsidRDefault="006C7D35" w:rsidP="00037F12">
            <w:pPr>
              <w:spacing w:line="360" w:lineRule="auto"/>
              <w:jc w:val="center"/>
              <w:rPr>
                <w:rFonts w:ascii="宋体" w:eastAsia="宋体" w:hAnsi="宋体" w:cs="Helvetica" w:hint="eastAsia"/>
                <w:b/>
                <w:sz w:val="24"/>
                <w:szCs w:val="24"/>
              </w:rPr>
            </w:pPr>
            <w:proofErr w:type="spellStart"/>
            <w:r w:rsidRPr="00A26036">
              <w:rPr>
                <w:rFonts w:ascii="宋体" w:eastAsia="宋体" w:hAnsi="宋体" w:cs="Helvetica" w:hint="eastAsia"/>
                <w:b/>
                <w:sz w:val="24"/>
                <w:szCs w:val="24"/>
              </w:rPr>
              <w:t>序号</w:t>
            </w:r>
            <w:proofErr w:type="spellEnd"/>
          </w:p>
        </w:tc>
        <w:tc>
          <w:tcPr>
            <w:tcW w:w="2324" w:type="dxa"/>
            <w:vAlign w:val="center"/>
          </w:tcPr>
          <w:p w14:paraId="557C9B66" w14:textId="77777777" w:rsidR="006C7D35" w:rsidRPr="00A26036" w:rsidRDefault="006C7D35" w:rsidP="00037F12">
            <w:pPr>
              <w:spacing w:line="360" w:lineRule="auto"/>
              <w:jc w:val="center"/>
              <w:rPr>
                <w:rFonts w:ascii="宋体" w:eastAsia="宋体" w:hAnsi="宋体" w:cs="Helvetica" w:hint="eastAsia"/>
                <w:b/>
                <w:sz w:val="24"/>
                <w:szCs w:val="24"/>
              </w:rPr>
            </w:pPr>
            <w:proofErr w:type="spellStart"/>
            <w:r w:rsidRPr="00A26036">
              <w:rPr>
                <w:rFonts w:ascii="宋体" w:eastAsia="宋体" w:hAnsi="宋体" w:cs="Helvetica" w:hint="eastAsia"/>
                <w:b/>
                <w:sz w:val="24"/>
                <w:szCs w:val="24"/>
              </w:rPr>
              <w:t>货物（标的）名称</w:t>
            </w:r>
            <w:proofErr w:type="spellEnd"/>
          </w:p>
        </w:tc>
        <w:tc>
          <w:tcPr>
            <w:tcW w:w="971" w:type="dxa"/>
            <w:vAlign w:val="center"/>
          </w:tcPr>
          <w:p w14:paraId="2862689B" w14:textId="77777777" w:rsidR="006C7D35" w:rsidRPr="00A26036" w:rsidRDefault="006C7D35" w:rsidP="00037F12">
            <w:pPr>
              <w:spacing w:line="360" w:lineRule="auto"/>
              <w:jc w:val="center"/>
              <w:rPr>
                <w:rFonts w:ascii="宋体" w:eastAsia="宋体" w:hAnsi="Times New Roman" w:cs="Times New Roman"/>
                <w:b/>
                <w:sz w:val="24"/>
                <w:szCs w:val="24"/>
              </w:rPr>
            </w:pPr>
            <w:proofErr w:type="spellStart"/>
            <w:r w:rsidRPr="00A26036">
              <w:rPr>
                <w:rFonts w:ascii="Times New Roman" w:eastAsia="宋体" w:hAnsi="Times New Roman" w:cs="Times New Roman" w:hint="eastAsia"/>
                <w:b/>
                <w:sz w:val="24"/>
                <w:szCs w:val="24"/>
              </w:rPr>
              <w:t>数量</w:t>
            </w:r>
            <w:proofErr w:type="spellEnd"/>
          </w:p>
        </w:tc>
        <w:tc>
          <w:tcPr>
            <w:tcW w:w="1095" w:type="dxa"/>
            <w:vAlign w:val="center"/>
          </w:tcPr>
          <w:p w14:paraId="6253BFE6" w14:textId="77777777" w:rsidR="006C7D35" w:rsidRPr="00A26036" w:rsidRDefault="006C7D35" w:rsidP="00037F12">
            <w:pPr>
              <w:spacing w:line="360" w:lineRule="auto"/>
              <w:jc w:val="center"/>
              <w:rPr>
                <w:rFonts w:ascii="Times New Roman" w:eastAsia="宋体" w:hAnsi="Times New Roman" w:cs="Times New Roman"/>
                <w:b/>
                <w:sz w:val="24"/>
                <w:szCs w:val="24"/>
              </w:rPr>
            </w:pPr>
            <w:proofErr w:type="spellStart"/>
            <w:r w:rsidRPr="00A26036">
              <w:rPr>
                <w:rFonts w:ascii="Times New Roman" w:eastAsia="宋体" w:hAnsi="Times New Roman" w:cs="Times New Roman" w:hint="eastAsia"/>
                <w:b/>
                <w:sz w:val="24"/>
                <w:szCs w:val="24"/>
              </w:rPr>
              <w:t>单位</w:t>
            </w:r>
            <w:proofErr w:type="spellEnd"/>
          </w:p>
        </w:tc>
        <w:tc>
          <w:tcPr>
            <w:tcW w:w="3270" w:type="dxa"/>
          </w:tcPr>
          <w:p w14:paraId="41F5C03C" w14:textId="77777777" w:rsidR="006C7D35" w:rsidRPr="00A26036" w:rsidRDefault="006C7D35" w:rsidP="00037F12">
            <w:pPr>
              <w:spacing w:line="360" w:lineRule="auto"/>
              <w:jc w:val="center"/>
              <w:rPr>
                <w:rFonts w:ascii="Times New Roman" w:eastAsia="宋体" w:hAnsi="Times New Roman" w:cs="Times New Roman"/>
                <w:b/>
                <w:sz w:val="24"/>
                <w:szCs w:val="24"/>
                <w:lang w:eastAsia="zh-CN"/>
              </w:rPr>
            </w:pPr>
            <w:r w:rsidRPr="00A26036">
              <w:rPr>
                <w:rFonts w:ascii="Times New Roman" w:eastAsia="宋体" w:hAnsi="Times New Roman" w:cs="Times New Roman" w:hint="eastAsia"/>
                <w:b/>
                <w:sz w:val="24"/>
                <w:szCs w:val="24"/>
                <w:lang w:eastAsia="zh-CN"/>
              </w:rPr>
              <w:t>中小企业划分标准所属行业</w:t>
            </w:r>
          </w:p>
        </w:tc>
      </w:tr>
      <w:tr w:rsidR="006C7D35" w:rsidRPr="00A26036" w14:paraId="48EFDE8B" w14:textId="77777777" w:rsidTr="00037F12">
        <w:trPr>
          <w:jc w:val="center"/>
        </w:trPr>
        <w:tc>
          <w:tcPr>
            <w:tcW w:w="780" w:type="dxa"/>
          </w:tcPr>
          <w:p w14:paraId="25BE1BE7" w14:textId="77777777" w:rsidR="006C7D35" w:rsidRPr="00A26036" w:rsidRDefault="006C7D35" w:rsidP="00037F12">
            <w:pPr>
              <w:spacing w:line="360" w:lineRule="auto"/>
              <w:jc w:val="center"/>
              <w:rPr>
                <w:rFonts w:ascii="宋体" w:eastAsia="宋体" w:hAnsi="宋体" w:cs="Helvetica" w:hint="eastAsia"/>
                <w:sz w:val="24"/>
                <w:szCs w:val="32"/>
              </w:rPr>
            </w:pPr>
            <w:r w:rsidRPr="00A26036">
              <w:rPr>
                <w:rFonts w:ascii="宋体" w:eastAsia="宋体" w:hAnsi="宋体" w:cs="Helvetica" w:hint="eastAsia"/>
                <w:sz w:val="24"/>
                <w:szCs w:val="32"/>
              </w:rPr>
              <w:t>1</w:t>
            </w:r>
          </w:p>
        </w:tc>
        <w:tc>
          <w:tcPr>
            <w:tcW w:w="2324" w:type="dxa"/>
          </w:tcPr>
          <w:p w14:paraId="0941299D" w14:textId="77777777" w:rsidR="006C7D35" w:rsidRPr="00A26036" w:rsidRDefault="006C7D35" w:rsidP="00037F12">
            <w:pPr>
              <w:spacing w:line="360" w:lineRule="auto"/>
              <w:rPr>
                <w:rFonts w:ascii="宋体" w:eastAsia="宋体" w:hAnsi="宋体" w:cs="Helvetica" w:hint="eastAsia"/>
                <w:szCs w:val="24"/>
              </w:rPr>
            </w:pPr>
            <w:r w:rsidRPr="00A26036">
              <w:rPr>
                <w:rFonts w:ascii="宋体" w:eastAsia="宋体" w:hAnsi="宋体" w:cs="Helvetica" w:hint="eastAsia"/>
                <w:szCs w:val="24"/>
                <w:lang w:eastAsia="zh-CN"/>
              </w:rPr>
              <w:t>服务器</w:t>
            </w:r>
          </w:p>
        </w:tc>
        <w:tc>
          <w:tcPr>
            <w:tcW w:w="971" w:type="dxa"/>
          </w:tcPr>
          <w:p w14:paraId="23E62475" w14:textId="77777777" w:rsidR="006C7D35" w:rsidRPr="00A26036" w:rsidRDefault="006C7D35" w:rsidP="00037F12">
            <w:pPr>
              <w:spacing w:line="360" w:lineRule="auto"/>
              <w:rPr>
                <w:rFonts w:ascii="宋体" w:eastAsia="宋体" w:hAnsi="宋体" w:cs="Helvetica" w:hint="eastAsia"/>
                <w:szCs w:val="24"/>
              </w:rPr>
            </w:pPr>
            <w:r w:rsidRPr="00A26036">
              <w:rPr>
                <w:rFonts w:ascii="宋体" w:eastAsia="宋体" w:hAnsi="宋体" w:cs="Helvetica" w:hint="eastAsia"/>
                <w:szCs w:val="24"/>
                <w:lang w:eastAsia="zh-CN"/>
              </w:rPr>
              <w:t>1</w:t>
            </w:r>
          </w:p>
        </w:tc>
        <w:tc>
          <w:tcPr>
            <w:tcW w:w="1095" w:type="dxa"/>
          </w:tcPr>
          <w:p w14:paraId="4F116DBA" w14:textId="77777777" w:rsidR="006C7D35" w:rsidRPr="00A26036" w:rsidRDefault="006C7D35" w:rsidP="00037F12">
            <w:pPr>
              <w:spacing w:line="360" w:lineRule="auto"/>
              <w:rPr>
                <w:rFonts w:ascii="宋体" w:eastAsia="宋体" w:hAnsi="宋体" w:cs="Helvetica" w:hint="eastAsia"/>
                <w:szCs w:val="24"/>
              </w:rPr>
            </w:pPr>
            <w:r w:rsidRPr="00A26036">
              <w:rPr>
                <w:rFonts w:ascii="宋体" w:eastAsia="宋体" w:hAnsi="宋体" w:cs="Helvetica" w:hint="eastAsia"/>
                <w:szCs w:val="24"/>
                <w:lang w:eastAsia="zh-CN"/>
              </w:rPr>
              <w:t>台</w:t>
            </w:r>
          </w:p>
        </w:tc>
        <w:tc>
          <w:tcPr>
            <w:tcW w:w="3270" w:type="dxa"/>
          </w:tcPr>
          <w:p w14:paraId="6AAB4E83" w14:textId="5EE775AA" w:rsidR="006C7D35" w:rsidRPr="00A26036" w:rsidRDefault="001748D8" w:rsidP="001748D8">
            <w:pPr>
              <w:spacing w:line="360" w:lineRule="auto"/>
              <w:jc w:val="center"/>
              <w:rPr>
                <w:rFonts w:ascii="宋体" w:eastAsia="宋体" w:hAnsi="宋体" w:cs="Helvetica" w:hint="eastAsia"/>
                <w:szCs w:val="24"/>
                <w:lang w:eastAsia="zh-CN"/>
              </w:rPr>
            </w:pPr>
            <w:r>
              <w:rPr>
                <w:rFonts w:ascii="仿宋" w:eastAsia="仿宋" w:hAnsi="仿宋" w:cs="仿宋" w:hint="eastAsia"/>
                <w:sz w:val="22"/>
                <w:szCs w:val="22"/>
                <w:shd w:val="clear" w:color="auto" w:fill="FFFFFF"/>
                <w:lang w:eastAsia="zh-CN"/>
              </w:rPr>
              <w:t>工业</w:t>
            </w:r>
          </w:p>
        </w:tc>
      </w:tr>
    </w:tbl>
    <w:p w14:paraId="62344D93" w14:textId="77777777" w:rsidR="006C7D35" w:rsidRPr="00A26036" w:rsidRDefault="006C7D35" w:rsidP="006C7D35">
      <w:pPr>
        <w:spacing w:line="360" w:lineRule="auto"/>
        <w:ind w:firstLineChars="200" w:firstLine="480"/>
        <w:rPr>
          <w:rFonts w:ascii="宋体" w:eastAsia="宋体" w:hAnsi="宋体" w:cs="Times New Roman" w:hint="eastAsia"/>
          <w:sz w:val="24"/>
          <w:szCs w:val="24"/>
        </w:rPr>
      </w:pPr>
      <w:bookmarkStart w:id="0" w:name="_Toc139967216"/>
      <w:bookmarkStart w:id="1" w:name="_Toc139966432"/>
    </w:p>
    <w:p w14:paraId="0B90DDC4" w14:textId="77777777" w:rsidR="006C7D35" w:rsidRPr="00A26036" w:rsidRDefault="006C7D35" w:rsidP="006C7D35">
      <w:pPr>
        <w:widowControl w:val="0"/>
        <w:numPr>
          <w:ilvl w:val="0"/>
          <w:numId w:val="16"/>
        </w:numPr>
        <w:kinsoku/>
        <w:snapToGrid/>
        <w:spacing w:line="360" w:lineRule="auto"/>
        <w:ind w:firstLineChars="200" w:firstLine="562"/>
        <w:textAlignment w:val="auto"/>
        <w:rPr>
          <w:rFonts w:ascii="Times New Roman" w:eastAsia="宋体" w:hAnsi="Times New Roman" w:cs="Times New Roman"/>
          <w:b/>
          <w:sz w:val="28"/>
          <w:szCs w:val="28"/>
          <w:lang w:eastAsia="zh-CN"/>
        </w:rPr>
      </w:pPr>
      <w:r w:rsidRPr="00A26036">
        <w:rPr>
          <w:rFonts w:ascii="Times New Roman" w:eastAsia="宋体" w:hAnsi="Times New Roman" w:cs="Times New Roman" w:hint="eastAsia"/>
          <w:b/>
          <w:sz w:val="28"/>
          <w:szCs w:val="28"/>
          <w:lang w:eastAsia="zh-CN"/>
        </w:rPr>
        <w:t>货物（标的）技术参数及功能指标</w:t>
      </w:r>
    </w:p>
    <w:p w14:paraId="4F98681E" w14:textId="77777777" w:rsidR="006C7D35" w:rsidRPr="00A26036" w:rsidRDefault="006C7D35" w:rsidP="006C7D35">
      <w:pPr>
        <w:pStyle w:val="4"/>
        <w:ind w:leftChars="0" w:left="0"/>
        <w:rPr>
          <w:b/>
          <w:bCs/>
          <w:sz w:val="28"/>
          <w:szCs w:val="28"/>
        </w:rPr>
      </w:pPr>
      <w:r w:rsidRPr="00A26036">
        <w:rPr>
          <w:rFonts w:hint="eastAsia"/>
          <w:b/>
          <w:bCs/>
          <w:sz w:val="28"/>
          <w:szCs w:val="28"/>
        </w:rPr>
        <w:t>服务器技术要求</w:t>
      </w:r>
    </w:p>
    <w:tbl>
      <w:tblPr>
        <w:tblW w:w="4750" w:type="pct"/>
        <w:tblInd w:w="-52" w:type="dxa"/>
        <w:tblLook w:val="04A0" w:firstRow="1" w:lastRow="0" w:firstColumn="1" w:lastColumn="0" w:noHBand="0" w:noVBand="1"/>
      </w:tblPr>
      <w:tblGrid>
        <w:gridCol w:w="1036"/>
        <w:gridCol w:w="1464"/>
        <w:gridCol w:w="6008"/>
      </w:tblGrid>
      <w:tr w:rsidR="006C7D35" w:rsidRPr="00A26036" w14:paraId="51A5D101" w14:textId="77777777" w:rsidTr="00037F12">
        <w:trPr>
          <w:trHeight w:val="330"/>
        </w:trPr>
        <w:tc>
          <w:tcPr>
            <w:tcW w:w="608" w:type="pct"/>
            <w:tcBorders>
              <w:top w:val="single" w:sz="4" w:space="0" w:color="000000"/>
              <w:left w:val="single" w:sz="4" w:space="0" w:color="000000"/>
              <w:bottom w:val="single" w:sz="4" w:space="0" w:color="000000"/>
              <w:right w:val="single" w:sz="4" w:space="0" w:color="000000"/>
            </w:tcBorders>
            <w:vAlign w:val="center"/>
          </w:tcPr>
          <w:p w14:paraId="24DF1E6B" w14:textId="77777777" w:rsidR="006C7D35" w:rsidRPr="00A26036" w:rsidRDefault="006C7D35" w:rsidP="007B5C5C">
            <w:pPr>
              <w:jc w:val="center"/>
              <w:textAlignment w:val="center"/>
              <w:rPr>
                <w:rFonts w:ascii="宋体" w:eastAsia="宋体" w:hAnsi="宋体" w:cs="宋体" w:hint="eastAsia"/>
                <w:lang w:bidi="ar"/>
              </w:rPr>
            </w:pPr>
            <w:r w:rsidRPr="00A26036">
              <w:rPr>
                <w:rFonts w:ascii="宋体" w:eastAsia="宋体" w:hAnsi="宋体" w:cs="宋体" w:hint="eastAsia"/>
                <w:lang w:eastAsia="zh-CN" w:bidi="ar"/>
              </w:rPr>
              <w:t>序号</w:t>
            </w:r>
          </w:p>
        </w:tc>
        <w:tc>
          <w:tcPr>
            <w:tcW w:w="860" w:type="pct"/>
            <w:tcBorders>
              <w:top w:val="single" w:sz="4" w:space="0" w:color="000000"/>
              <w:left w:val="single" w:sz="4" w:space="0" w:color="000000"/>
              <w:bottom w:val="single" w:sz="4" w:space="0" w:color="000000"/>
              <w:right w:val="single" w:sz="4" w:space="0" w:color="000000"/>
            </w:tcBorders>
            <w:vAlign w:val="center"/>
          </w:tcPr>
          <w:p w14:paraId="1E9EA858" w14:textId="77777777" w:rsidR="006C7D35" w:rsidRPr="00A26036" w:rsidRDefault="006C7D35" w:rsidP="007B5C5C">
            <w:pPr>
              <w:jc w:val="center"/>
              <w:textAlignment w:val="center"/>
              <w:rPr>
                <w:rFonts w:ascii="宋体" w:eastAsia="宋体" w:hAnsi="宋体" w:cs="宋体" w:hint="eastAsia"/>
              </w:rPr>
            </w:pPr>
            <w:r w:rsidRPr="00A26036">
              <w:rPr>
                <w:rFonts w:ascii="宋体" w:eastAsia="宋体" w:hAnsi="宋体" w:cs="宋体" w:hint="eastAsia"/>
                <w:lang w:eastAsia="zh-CN" w:bidi="ar"/>
              </w:rPr>
              <w:t>技术指标</w:t>
            </w:r>
          </w:p>
        </w:tc>
        <w:tc>
          <w:tcPr>
            <w:tcW w:w="3530" w:type="pct"/>
            <w:tcBorders>
              <w:top w:val="single" w:sz="4" w:space="0" w:color="000000"/>
              <w:left w:val="single" w:sz="4" w:space="0" w:color="000000"/>
              <w:bottom w:val="single" w:sz="4" w:space="0" w:color="000000"/>
              <w:right w:val="single" w:sz="4" w:space="0" w:color="000000"/>
            </w:tcBorders>
            <w:vAlign w:val="center"/>
          </w:tcPr>
          <w:p w14:paraId="47ACF7A8" w14:textId="77777777" w:rsidR="006C7D35" w:rsidRPr="00A26036" w:rsidRDefault="006C7D35" w:rsidP="007B5C5C">
            <w:pPr>
              <w:jc w:val="center"/>
              <w:textAlignment w:val="center"/>
              <w:rPr>
                <w:rFonts w:ascii="宋体" w:eastAsia="宋体" w:hAnsi="宋体" w:cs="宋体" w:hint="eastAsia"/>
              </w:rPr>
            </w:pPr>
            <w:r w:rsidRPr="00A26036">
              <w:rPr>
                <w:rFonts w:ascii="宋体" w:eastAsia="宋体" w:hAnsi="宋体" w:cs="宋体" w:hint="eastAsia"/>
                <w:lang w:eastAsia="zh-CN" w:bidi="ar"/>
              </w:rPr>
              <w:t>招标参数</w:t>
            </w:r>
          </w:p>
        </w:tc>
      </w:tr>
      <w:tr w:rsidR="006C7D35" w:rsidRPr="00A26036" w14:paraId="47F23F4B" w14:textId="77777777" w:rsidTr="00037F12">
        <w:trPr>
          <w:trHeight w:val="300"/>
        </w:trPr>
        <w:tc>
          <w:tcPr>
            <w:tcW w:w="608" w:type="pct"/>
            <w:tcBorders>
              <w:top w:val="single" w:sz="4" w:space="0" w:color="000000"/>
              <w:left w:val="single" w:sz="4" w:space="0" w:color="000000"/>
              <w:bottom w:val="single" w:sz="4" w:space="0" w:color="000000"/>
              <w:right w:val="single" w:sz="4" w:space="0" w:color="000000"/>
            </w:tcBorders>
            <w:vAlign w:val="center"/>
          </w:tcPr>
          <w:p w14:paraId="614FFF8F" w14:textId="77777777" w:rsidR="006C7D35" w:rsidRPr="00A26036" w:rsidRDefault="006C7D35" w:rsidP="007B5C5C">
            <w:pPr>
              <w:jc w:val="center"/>
              <w:textAlignment w:val="center"/>
              <w:rPr>
                <w:rFonts w:ascii="宋体" w:eastAsia="宋体" w:hAnsi="宋体" w:cs="宋体" w:hint="eastAsia"/>
                <w:lang w:bidi="ar"/>
              </w:rPr>
            </w:pPr>
            <w:r w:rsidRPr="00A26036">
              <w:rPr>
                <w:rFonts w:ascii="宋体" w:eastAsia="宋体" w:hAnsi="宋体" w:cs="宋体" w:hint="eastAsia"/>
                <w:lang w:eastAsia="zh-CN" w:bidi="ar"/>
              </w:rPr>
              <w:t>1</w:t>
            </w:r>
          </w:p>
        </w:tc>
        <w:tc>
          <w:tcPr>
            <w:tcW w:w="860" w:type="pct"/>
            <w:tcBorders>
              <w:top w:val="single" w:sz="4" w:space="0" w:color="000000"/>
              <w:left w:val="single" w:sz="4" w:space="0" w:color="000000"/>
              <w:bottom w:val="single" w:sz="4" w:space="0" w:color="000000"/>
              <w:right w:val="single" w:sz="4" w:space="0" w:color="000000"/>
            </w:tcBorders>
            <w:vAlign w:val="center"/>
          </w:tcPr>
          <w:p w14:paraId="550BF5E0" w14:textId="77777777" w:rsidR="006C7D35" w:rsidRPr="00A26036" w:rsidRDefault="006C7D35" w:rsidP="007B5C5C">
            <w:pPr>
              <w:jc w:val="center"/>
              <w:textAlignment w:val="center"/>
              <w:rPr>
                <w:rFonts w:ascii="宋体" w:eastAsia="宋体" w:hAnsi="宋体" w:cs="宋体" w:hint="eastAsia"/>
              </w:rPr>
            </w:pPr>
            <w:r w:rsidRPr="00A26036">
              <w:rPr>
                <w:rFonts w:ascii="宋体" w:eastAsia="宋体" w:hAnsi="宋体" w:cs="宋体" w:hint="eastAsia"/>
                <w:lang w:eastAsia="zh-CN" w:bidi="ar"/>
              </w:rPr>
              <w:t>品牌要求</w:t>
            </w:r>
          </w:p>
        </w:tc>
        <w:tc>
          <w:tcPr>
            <w:tcW w:w="3530" w:type="pct"/>
            <w:tcBorders>
              <w:top w:val="single" w:sz="4" w:space="0" w:color="000000"/>
              <w:left w:val="single" w:sz="4" w:space="0" w:color="000000"/>
              <w:bottom w:val="single" w:sz="4" w:space="0" w:color="000000"/>
              <w:right w:val="single" w:sz="4" w:space="0" w:color="000000"/>
            </w:tcBorders>
            <w:vAlign w:val="center"/>
          </w:tcPr>
          <w:p w14:paraId="46E485EA" w14:textId="77777777" w:rsidR="006C7D35" w:rsidRPr="00A26036" w:rsidRDefault="006C7D35" w:rsidP="007B5C5C">
            <w:pPr>
              <w:textAlignment w:val="center"/>
              <w:rPr>
                <w:rFonts w:ascii="宋体" w:eastAsia="宋体" w:hAnsi="宋体" w:cs="宋体" w:hint="eastAsia"/>
              </w:rPr>
            </w:pPr>
            <w:r w:rsidRPr="00A26036">
              <w:rPr>
                <w:rFonts w:ascii="宋体" w:eastAsia="宋体" w:hAnsi="宋体" w:cs="宋体" w:hint="eastAsia"/>
                <w:lang w:eastAsia="zh-CN" w:bidi="ar"/>
              </w:rPr>
              <w:t>产品自主研发和生产</w:t>
            </w:r>
          </w:p>
        </w:tc>
      </w:tr>
      <w:tr w:rsidR="006C7D35" w:rsidRPr="00A26036" w14:paraId="43B22CD5" w14:textId="77777777" w:rsidTr="00037F12">
        <w:trPr>
          <w:trHeight w:val="330"/>
        </w:trPr>
        <w:tc>
          <w:tcPr>
            <w:tcW w:w="608" w:type="pct"/>
            <w:tcBorders>
              <w:top w:val="single" w:sz="4" w:space="0" w:color="000000"/>
              <w:left w:val="single" w:sz="4" w:space="0" w:color="000000"/>
              <w:bottom w:val="single" w:sz="4" w:space="0" w:color="000000"/>
              <w:right w:val="single" w:sz="4" w:space="0" w:color="000000"/>
            </w:tcBorders>
            <w:vAlign w:val="center"/>
          </w:tcPr>
          <w:p w14:paraId="3372FF8E" w14:textId="77777777" w:rsidR="006C7D35" w:rsidRPr="00A26036" w:rsidRDefault="006C7D35" w:rsidP="007B5C5C">
            <w:pPr>
              <w:jc w:val="center"/>
              <w:textAlignment w:val="center"/>
              <w:rPr>
                <w:rFonts w:ascii="宋体" w:eastAsia="宋体" w:hAnsi="宋体" w:cs="宋体" w:hint="eastAsia"/>
                <w:lang w:bidi="ar"/>
              </w:rPr>
            </w:pPr>
            <w:r w:rsidRPr="00A26036">
              <w:rPr>
                <w:rFonts w:ascii="宋体" w:eastAsia="宋体" w:hAnsi="宋体" w:cs="宋体" w:hint="eastAsia"/>
                <w:lang w:eastAsia="zh-CN" w:bidi="ar"/>
              </w:rPr>
              <w:t>2</w:t>
            </w:r>
          </w:p>
        </w:tc>
        <w:tc>
          <w:tcPr>
            <w:tcW w:w="860" w:type="pct"/>
            <w:tcBorders>
              <w:top w:val="single" w:sz="4" w:space="0" w:color="000000"/>
              <w:left w:val="single" w:sz="4" w:space="0" w:color="000000"/>
              <w:bottom w:val="single" w:sz="4" w:space="0" w:color="000000"/>
              <w:right w:val="single" w:sz="4" w:space="0" w:color="000000"/>
            </w:tcBorders>
            <w:vAlign w:val="center"/>
          </w:tcPr>
          <w:p w14:paraId="5DC2C639" w14:textId="77777777" w:rsidR="006C7D35" w:rsidRPr="00A26036" w:rsidRDefault="006C7D35" w:rsidP="007B5C5C">
            <w:pPr>
              <w:jc w:val="center"/>
              <w:textAlignment w:val="center"/>
              <w:rPr>
                <w:rFonts w:ascii="宋体" w:eastAsia="宋体" w:hAnsi="宋体" w:cs="宋体" w:hint="eastAsia"/>
              </w:rPr>
            </w:pPr>
            <w:r w:rsidRPr="00A26036">
              <w:rPr>
                <w:rFonts w:ascii="宋体" w:eastAsia="宋体" w:hAnsi="宋体" w:cs="宋体" w:hint="eastAsia"/>
                <w:lang w:eastAsia="zh-CN" w:bidi="ar"/>
              </w:rPr>
              <w:t>机型</w:t>
            </w:r>
          </w:p>
        </w:tc>
        <w:tc>
          <w:tcPr>
            <w:tcW w:w="3530" w:type="pct"/>
            <w:tcBorders>
              <w:top w:val="single" w:sz="4" w:space="0" w:color="000000"/>
              <w:left w:val="single" w:sz="4" w:space="0" w:color="000000"/>
              <w:bottom w:val="single" w:sz="4" w:space="0" w:color="000000"/>
              <w:right w:val="single" w:sz="4" w:space="0" w:color="000000"/>
            </w:tcBorders>
            <w:vAlign w:val="center"/>
          </w:tcPr>
          <w:p w14:paraId="143B582B" w14:textId="77777777" w:rsidR="006C7D35" w:rsidRPr="00A26036" w:rsidRDefault="006C7D35" w:rsidP="007B5C5C">
            <w:pPr>
              <w:textAlignment w:val="center"/>
              <w:rPr>
                <w:rFonts w:ascii="宋体" w:eastAsia="宋体" w:hAnsi="宋体" w:cs="宋体" w:hint="eastAsia"/>
                <w:lang w:eastAsia="zh-CN"/>
              </w:rPr>
            </w:pPr>
            <w:r w:rsidRPr="00A26036">
              <w:rPr>
                <w:rFonts w:ascii="宋体" w:eastAsia="宋体" w:hAnsi="宋体" w:cs="宋体" w:hint="eastAsia"/>
                <w:lang w:eastAsia="zh-CN" w:bidi="ar"/>
              </w:rPr>
              <w:t>2U机架式服务器，配置导轨</w:t>
            </w:r>
          </w:p>
        </w:tc>
      </w:tr>
      <w:tr w:rsidR="006C7D35" w:rsidRPr="00A26036" w14:paraId="5A802380" w14:textId="77777777" w:rsidTr="00037F12">
        <w:trPr>
          <w:trHeight w:val="660"/>
        </w:trPr>
        <w:tc>
          <w:tcPr>
            <w:tcW w:w="608" w:type="pct"/>
            <w:tcBorders>
              <w:top w:val="single" w:sz="4" w:space="0" w:color="000000"/>
              <w:left w:val="single" w:sz="4" w:space="0" w:color="000000"/>
              <w:bottom w:val="single" w:sz="4" w:space="0" w:color="000000"/>
              <w:right w:val="single" w:sz="4" w:space="0" w:color="000000"/>
            </w:tcBorders>
            <w:vAlign w:val="center"/>
          </w:tcPr>
          <w:p w14:paraId="256EBE99" w14:textId="77777777" w:rsidR="006C7D35" w:rsidRPr="00A26036" w:rsidRDefault="006C7D35" w:rsidP="007B5C5C">
            <w:pPr>
              <w:jc w:val="center"/>
              <w:textAlignment w:val="center"/>
              <w:rPr>
                <w:b/>
                <w:i/>
                <w:sz w:val="24"/>
                <w:szCs w:val="24"/>
                <w:u w:val="single"/>
              </w:rPr>
            </w:pPr>
            <w:r w:rsidRPr="00A26036">
              <w:rPr>
                <w:rFonts w:hint="eastAsia"/>
                <w:b/>
                <w:i/>
                <w:sz w:val="24"/>
                <w:szCs w:val="24"/>
                <w:u w:val="single"/>
                <w:lang w:eastAsia="zh-CN"/>
              </w:rPr>
              <w:t>3</w:t>
            </w:r>
          </w:p>
        </w:tc>
        <w:tc>
          <w:tcPr>
            <w:tcW w:w="860" w:type="pct"/>
            <w:tcBorders>
              <w:top w:val="single" w:sz="4" w:space="0" w:color="000000"/>
              <w:left w:val="single" w:sz="4" w:space="0" w:color="000000"/>
              <w:bottom w:val="single" w:sz="4" w:space="0" w:color="000000"/>
              <w:right w:val="single" w:sz="4" w:space="0" w:color="000000"/>
            </w:tcBorders>
            <w:vAlign w:val="center"/>
          </w:tcPr>
          <w:p w14:paraId="2492B78B" w14:textId="77777777" w:rsidR="006C7D35" w:rsidRPr="00A26036" w:rsidRDefault="006C7D35" w:rsidP="007B5C5C">
            <w:pPr>
              <w:jc w:val="center"/>
              <w:textAlignment w:val="center"/>
              <w:rPr>
                <w:rFonts w:ascii="宋体" w:eastAsia="宋体" w:hAnsi="宋体" w:cs="宋体" w:hint="eastAsia"/>
              </w:rPr>
            </w:pPr>
            <w:r w:rsidRPr="00A26036">
              <w:rPr>
                <w:rFonts w:hint="eastAsia"/>
                <w:b/>
                <w:i/>
                <w:sz w:val="24"/>
                <w:szCs w:val="24"/>
                <w:u w:val="single"/>
                <w:lang w:eastAsia="zh-CN"/>
              </w:rPr>
              <w:t>★处理器</w:t>
            </w:r>
          </w:p>
        </w:tc>
        <w:tc>
          <w:tcPr>
            <w:tcW w:w="3530" w:type="pct"/>
            <w:tcBorders>
              <w:top w:val="single" w:sz="4" w:space="0" w:color="000000"/>
              <w:left w:val="single" w:sz="4" w:space="0" w:color="000000"/>
              <w:bottom w:val="single" w:sz="4" w:space="0" w:color="000000"/>
              <w:right w:val="single" w:sz="4" w:space="0" w:color="000000"/>
            </w:tcBorders>
            <w:vAlign w:val="center"/>
          </w:tcPr>
          <w:p w14:paraId="2B981FAC" w14:textId="77777777" w:rsidR="006C7D35" w:rsidRPr="00A26036" w:rsidRDefault="006C7D35" w:rsidP="007B5C5C">
            <w:pPr>
              <w:rPr>
                <w:b/>
                <w:i/>
                <w:sz w:val="24"/>
                <w:szCs w:val="24"/>
                <w:u w:val="single"/>
                <w:lang w:eastAsia="zh-CN"/>
              </w:rPr>
            </w:pPr>
            <w:r w:rsidRPr="00A26036">
              <w:rPr>
                <w:rFonts w:hint="eastAsia"/>
                <w:b/>
                <w:i/>
                <w:sz w:val="24"/>
                <w:szCs w:val="24"/>
                <w:u w:val="single"/>
                <w:lang w:eastAsia="zh-CN"/>
              </w:rPr>
              <w:t>投标产品所配备的CPU(中央处理器) 内置密码运算加速模块，</w:t>
            </w:r>
            <w:proofErr w:type="gramStart"/>
            <w:r w:rsidRPr="00A26036">
              <w:rPr>
                <w:rFonts w:hint="eastAsia"/>
                <w:b/>
                <w:i/>
                <w:sz w:val="24"/>
                <w:szCs w:val="24"/>
                <w:u w:val="single"/>
                <w:lang w:eastAsia="zh-CN"/>
              </w:rPr>
              <w:t>支持国密</w:t>
            </w:r>
            <w:proofErr w:type="gramEnd"/>
            <w:r w:rsidRPr="00A26036">
              <w:rPr>
                <w:rFonts w:hint="eastAsia"/>
                <w:b/>
                <w:i/>
                <w:sz w:val="24"/>
                <w:szCs w:val="24"/>
                <w:u w:val="single"/>
                <w:lang w:eastAsia="zh-CN"/>
              </w:rPr>
              <w:t xml:space="preserve"> 算法（SM2、SM3、SM4）硬件加速。 提供投标产品所配备的CPU(中央处 </w:t>
            </w:r>
            <w:proofErr w:type="gramStart"/>
            <w:r w:rsidRPr="00A26036">
              <w:rPr>
                <w:rFonts w:hint="eastAsia"/>
                <w:b/>
                <w:i/>
                <w:sz w:val="24"/>
                <w:szCs w:val="24"/>
                <w:u w:val="single"/>
                <w:lang w:eastAsia="zh-CN"/>
              </w:rPr>
              <w:t>理器</w:t>
            </w:r>
            <w:proofErr w:type="gramEnd"/>
            <w:r w:rsidRPr="00A26036">
              <w:rPr>
                <w:rFonts w:hint="eastAsia"/>
                <w:b/>
                <w:i/>
                <w:sz w:val="24"/>
                <w:szCs w:val="24"/>
                <w:u w:val="single"/>
                <w:lang w:eastAsia="zh-CN"/>
              </w:rPr>
              <w:t>)具有上述密码技术特性的证 明材料(加盖芯片原厂公章)。</w:t>
            </w:r>
          </w:p>
          <w:p w14:paraId="0603CA9A" w14:textId="77777777" w:rsidR="006C7D35" w:rsidRPr="00A26036" w:rsidRDefault="006C7D35" w:rsidP="007B5C5C">
            <w:pPr>
              <w:rPr>
                <w:rFonts w:ascii="宋体" w:eastAsia="宋体" w:hAnsi="宋体" w:cs="宋体" w:hint="eastAsia"/>
                <w:lang w:eastAsia="zh-CN"/>
              </w:rPr>
            </w:pPr>
            <w:r w:rsidRPr="00A26036">
              <w:rPr>
                <w:rFonts w:hint="eastAsia"/>
                <w:b/>
                <w:i/>
                <w:sz w:val="24"/>
                <w:szCs w:val="24"/>
                <w:u w:val="single"/>
                <w:lang w:eastAsia="zh-CN"/>
              </w:rPr>
              <w:t>配置2颗自主可控C86架构处理器，基础频率≥2.7GHz，单</w:t>
            </w:r>
            <w:proofErr w:type="gramStart"/>
            <w:r w:rsidRPr="00A26036">
              <w:rPr>
                <w:rFonts w:hint="eastAsia"/>
                <w:b/>
                <w:i/>
                <w:sz w:val="24"/>
                <w:szCs w:val="24"/>
                <w:u w:val="single"/>
                <w:lang w:eastAsia="zh-CN"/>
              </w:rPr>
              <w:t>颗核心数</w:t>
            </w:r>
            <w:proofErr w:type="gramEnd"/>
            <w:r w:rsidRPr="00A26036">
              <w:rPr>
                <w:rFonts w:hint="eastAsia"/>
                <w:b/>
                <w:i/>
                <w:sz w:val="24"/>
                <w:szCs w:val="24"/>
                <w:u w:val="single"/>
                <w:lang w:eastAsia="zh-CN"/>
              </w:rPr>
              <w:t>≥32核，L3缓存≥64MB</w:t>
            </w:r>
          </w:p>
        </w:tc>
      </w:tr>
      <w:tr w:rsidR="006C7D35" w:rsidRPr="00A26036" w14:paraId="0B7E2956" w14:textId="77777777" w:rsidTr="00037F12">
        <w:trPr>
          <w:trHeight w:val="990"/>
        </w:trPr>
        <w:tc>
          <w:tcPr>
            <w:tcW w:w="608" w:type="pct"/>
            <w:tcBorders>
              <w:top w:val="single" w:sz="4" w:space="0" w:color="000000"/>
              <w:left w:val="single" w:sz="4" w:space="0" w:color="000000"/>
              <w:bottom w:val="single" w:sz="4" w:space="0" w:color="000000"/>
              <w:right w:val="single" w:sz="4" w:space="0" w:color="000000"/>
            </w:tcBorders>
            <w:vAlign w:val="center"/>
          </w:tcPr>
          <w:p w14:paraId="00DED021" w14:textId="77777777" w:rsidR="006C7D35" w:rsidRPr="00A26036" w:rsidRDefault="006C7D35" w:rsidP="007B5C5C">
            <w:pPr>
              <w:jc w:val="center"/>
              <w:textAlignment w:val="center"/>
              <w:rPr>
                <w:rFonts w:ascii="宋体" w:eastAsia="宋体" w:hAnsi="宋体" w:cs="宋体" w:hint="eastAsia"/>
                <w:lang w:bidi="ar"/>
              </w:rPr>
            </w:pPr>
            <w:r w:rsidRPr="00A26036">
              <w:rPr>
                <w:rFonts w:ascii="宋体" w:eastAsia="宋体" w:hAnsi="宋体" w:cs="宋体" w:hint="eastAsia"/>
                <w:lang w:eastAsia="zh-CN" w:bidi="ar"/>
              </w:rPr>
              <w:t>4</w:t>
            </w:r>
          </w:p>
        </w:tc>
        <w:tc>
          <w:tcPr>
            <w:tcW w:w="860" w:type="pct"/>
            <w:tcBorders>
              <w:top w:val="single" w:sz="4" w:space="0" w:color="000000"/>
              <w:left w:val="single" w:sz="4" w:space="0" w:color="000000"/>
              <w:bottom w:val="single" w:sz="4" w:space="0" w:color="000000"/>
              <w:right w:val="single" w:sz="4" w:space="0" w:color="000000"/>
            </w:tcBorders>
            <w:vAlign w:val="center"/>
          </w:tcPr>
          <w:p w14:paraId="7EE3214E" w14:textId="77777777" w:rsidR="006C7D35" w:rsidRPr="00A26036" w:rsidRDefault="006C7D35" w:rsidP="007B5C5C">
            <w:pPr>
              <w:jc w:val="center"/>
              <w:textAlignment w:val="center"/>
              <w:rPr>
                <w:rFonts w:ascii="宋体" w:eastAsia="宋体" w:hAnsi="宋体" w:cs="宋体" w:hint="eastAsia"/>
              </w:rPr>
            </w:pPr>
            <w:r w:rsidRPr="00A26036">
              <w:rPr>
                <w:rFonts w:ascii="宋体" w:eastAsia="宋体" w:hAnsi="宋体" w:cs="宋体" w:hint="eastAsia"/>
                <w:lang w:eastAsia="zh-CN" w:bidi="ar"/>
              </w:rPr>
              <w:t>★内存</w:t>
            </w:r>
          </w:p>
        </w:tc>
        <w:tc>
          <w:tcPr>
            <w:tcW w:w="3530" w:type="pct"/>
            <w:tcBorders>
              <w:top w:val="single" w:sz="4" w:space="0" w:color="000000"/>
              <w:left w:val="single" w:sz="4" w:space="0" w:color="000000"/>
              <w:bottom w:val="single" w:sz="4" w:space="0" w:color="000000"/>
              <w:right w:val="single" w:sz="4" w:space="0" w:color="000000"/>
            </w:tcBorders>
            <w:vAlign w:val="center"/>
          </w:tcPr>
          <w:p w14:paraId="6A81AAB1" w14:textId="77777777" w:rsidR="006C7D35" w:rsidRPr="00A26036" w:rsidRDefault="006C7D35" w:rsidP="007B5C5C">
            <w:pPr>
              <w:textAlignment w:val="center"/>
              <w:rPr>
                <w:rFonts w:ascii="宋体" w:eastAsia="宋体" w:hAnsi="宋体" w:cs="宋体" w:hint="eastAsia"/>
                <w:lang w:eastAsia="zh-CN"/>
              </w:rPr>
            </w:pPr>
            <w:r w:rsidRPr="00A26036">
              <w:rPr>
                <w:rFonts w:hint="eastAsia"/>
                <w:b/>
                <w:i/>
                <w:sz w:val="24"/>
                <w:szCs w:val="24"/>
                <w:u w:val="single"/>
                <w:lang w:eastAsia="zh-CN"/>
              </w:rPr>
              <w:t>配置≥4*32GB 3200MHz DDR4内存；</w:t>
            </w:r>
            <w:r w:rsidRPr="00A26036">
              <w:rPr>
                <w:rFonts w:ascii="宋体" w:eastAsia="宋体" w:hAnsi="宋体" w:cs="宋体" w:hint="eastAsia"/>
                <w:lang w:eastAsia="zh-CN" w:bidi="ar"/>
              </w:rPr>
              <w:br/>
              <w:t>可扩展≥32个内存插槽，支持最大容量4TB，支持内存纠错等高级功能</w:t>
            </w:r>
          </w:p>
        </w:tc>
      </w:tr>
      <w:tr w:rsidR="006C7D35" w:rsidRPr="00A26036" w14:paraId="74DB8482" w14:textId="77777777" w:rsidTr="00037F12">
        <w:trPr>
          <w:trHeight w:val="1200"/>
        </w:trPr>
        <w:tc>
          <w:tcPr>
            <w:tcW w:w="608" w:type="pct"/>
            <w:tcBorders>
              <w:top w:val="single" w:sz="4" w:space="0" w:color="000000"/>
              <w:left w:val="single" w:sz="4" w:space="0" w:color="000000"/>
              <w:bottom w:val="single" w:sz="4" w:space="0" w:color="000000"/>
              <w:right w:val="single" w:sz="4" w:space="0" w:color="000000"/>
            </w:tcBorders>
            <w:vAlign w:val="center"/>
          </w:tcPr>
          <w:p w14:paraId="02048457" w14:textId="77777777" w:rsidR="006C7D35" w:rsidRPr="00A26036" w:rsidRDefault="006C7D35" w:rsidP="007B5C5C">
            <w:pPr>
              <w:jc w:val="center"/>
              <w:textAlignment w:val="center"/>
              <w:rPr>
                <w:rFonts w:ascii="宋体" w:eastAsia="宋体" w:hAnsi="宋体" w:cs="宋体" w:hint="eastAsia"/>
                <w:lang w:bidi="ar"/>
              </w:rPr>
            </w:pPr>
            <w:r w:rsidRPr="00A26036">
              <w:rPr>
                <w:rFonts w:ascii="宋体" w:eastAsia="宋体" w:hAnsi="宋体" w:cs="宋体" w:hint="eastAsia"/>
                <w:lang w:eastAsia="zh-CN" w:bidi="ar"/>
              </w:rPr>
              <w:lastRenderedPageBreak/>
              <w:t>5</w:t>
            </w:r>
          </w:p>
        </w:tc>
        <w:tc>
          <w:tcPr>
            <w:tcW w:w="860" w:type="pct"/>
            <w:tcBorders>
              <w:top w:val="single" w:sz="4" w:space="0" w:color="000000"/>
              <w:left w:val="single" w:sz="4" w:space="0" w:color="000000"/>
              <w:bottom w:val="single" w:sz="4" w:space="0" w:color="000000"/>
              <w:right w:val="single" w:sz="4" w:space="0" w:color="000000"/>
            </w:tcBorders>
            <w:vAlign w:val="center"/>
          </w:tcPr>
          <w:p w14:paraId="0255A4A6" w14:textId="77777777" w:rsidR="006C7D35" w:rsidRPr="00A26036" w:rsidRDefault="006C7D35" w:rsidP="007B5C5C">
            <w:pPr>
              <w:jc w:val="center"/>
              <w:textAlignment w:val="center"/>
              <w:rPr>
                <w:rFonts w:ascii="宋体" w:eastAsia="宋体" w:hAnsi="宋体" w:cs="宋体" w:hint="eastAsia"/>
              </w:rPr>
            </w:pPr>
            <w:r w:rsidRPr="00A26036">
              <w:rPr>
                <w:rFonts w:ascii="宋体" w:eastAsia="宋体" w:hAnsi="宋体" w:cs="宋体" w:hint="eastAsia"/>
                <w:lang w:eastAsia="zh-CN" w:bidi="ar"/>
              </w:rPr>
              <w:t>★ 硬盘</w:t>
            </w:r>
          </w:p>
        </w:tc>
        <w:tc>
          <w:tcPr>
            <w:tcW w:w="3530" w:type="pct"/>
            <w:tcBorders>
              <w:top w:val="single" w:sz="4" w:space="0" w:color="000000"/>
              <w:left w:val="single" w:sz="4" w:space="0" w:color="000000"/>
              <w:bottom w:val="single" w:sz="4" w:space="0" w:color="000000"/>
              <w:right w:val="single" w:sz="4" w:space="0" w:color="000000"/>
            </w:tcBorders>
            <w:vAlign w:val="center"/>
          </w:tcPr>
          <w:p w14:paraId="2A9A19C6" w14:textId="77777777" w:rsidR="006C7D35" w:rsidRPr="00A26036" w:rsidRDefault="006C7D35" w:rsidP="007B5C5C">
            <w:pPr>
              <w:textAlignment w:val="center"/>
              <w:rPr>
                <w:rFonts w:ascii="宋体" w:eastAsia="宋体" w:hAnsi="宋体" w:cs="宋体" w:hint="eastAsia"/>
              </w:rPr>
            </w:pPr>
            <w:r w:rsidRPr="00A26036">
              <w:rPr>
                <w:rFonts w:hint="eastAsia"/>
                <w:b/>
                <w:i/>
                <w:sz w:val="24"/>
                <w:szCs w:val="24"/>
                <w:u w:val="single"/>
                <w:lang w:eastAsia="zh-CN"/>
              </w:rPr>
              <w:t>配置≥2*480GB SSD硬盘，5*1.92TB  SSD 硬盘，5*20T 7.2k 3.5 SATA 6Gb硬盘</w:t>
            </w:r>
            <w:r w:rsidRPr="00A26036">
              <w:rPr>
                <w:rFonts w:ascii="宋体" w:eastAsia="宋体" w:hAnsi="宋体" w:cs="宋体" w:hint="eastAsia"/>
                <w:lang w:eastAsia="zh-CN" w:bidi="ar"/>
              </w:rPr>
              <w:br/>
            </w:r>
            <w:proofErr w:type="gramStart"/>
            <w:r w:rsidRPr="00A26036">
              <w:rPr>
                <w:rFonts w:ascii="宋体" w:eastAsia="宋体" w:hAnsi="宋体" w:cs="宋体" w:hint="eastAsia"/>
                <w:lang w:eastAsia="zh-CN" w:bidi="ar"/>
              </w:rPr>
              <w:t>板载支持</w:t>
            </w:r>
            <w:proofErr w:type="gramEnd"/>
            <w:r w:rsidRPr="00A26036">
              <w:rPr>
                <w:rFonts w:ascii="宋体" w:eastAsia="宋体" w:hAnsi="宋体" w:cs="宋体" w:hint="eastAsia"/>
                <w:lang w:eastAsia="zh-CN" w:bidi="ar"/>
              </w:rPr>
              <w:t>≥2块M.2 SSD硬盘，</w:t>
            </w:r>
            <w:r w:rsidRPr="00A26036">
              <w:rPr>
                <w:rFonts w:ascii="宋体" w:eastAsia="宋体" w:hAnsi="宋体" w:cs="宋体" w:hint="eastAsia"/>
                <w:lang w:eastAsia="zh-CN" w:bidi="ar"/>
              </w:rPr>
              <w:br/>
              <w:t>最大支持≥20块3.5英寸硬盘</w:t>
            </w:r>
            <w:r w:rsidRPr="00A26036">
              <w:rPr>
                <w:rFonts w:ascii="宋体" w:eastAsia="宋体" w:hAnsi="宋体" w:cs="宋体" w:hint="eastAsia"/>
                <w:lang w:eastAsia="zh-CN" w:bidi="ar"/>
              </w:rPr>
              <w:br/>
              <w:t xml:space="preserve">最大支持≥24块U.2 </w:t>
            </w:r>
            <w:proofErr w:type="spellStart"/>
            <w:r w:rsidRPr="00A26036">
              <w:rPr>
                <w:rFonts w:ascii="宋体" w:eastAsia="宋体" w:hAnsi="宋体" w:cs="宋体" w:hint="eastAsia"/>
                <w:lang w:eastAsia="zh-CN" w:bidi="ar"/>
              </w:rPr>
              <w:t>NVMe</w:t>
            </w:r>
            <w:proofErr w:type="spellEnd"/>
            <w:r w:rsidRPr="00A26036">
              <w:rPr>
                <w:rFonts w:ascii="宋体" w:eastAsia="宋体" w:hAnsi="宋体" w:cs="宋体" w:hint="eastAsia"/>
                <w:lang w:eastAsia="zh-CN" w:bidi="ar"/>
              </w:rPr>
              <w:t xml:space="preserve"> 硬盘</w:t>
            </w:r>
          </w:p>
        </w:tc>
      </w:tr>
      <w:tr w:rsidR="006C7D35" w:rsidRPr="00A26036" w14:paraId="6AA71D54" w14:textId="77777777" w:rsidTr="00037F12">
        <w:trPr>
          <w:trHeight w:val="600"/>
        </w:trPr>
        <w:tc>
          <w:tcPr>
            <w:tcW w:w="608" w:type="pct"/>
            <w:tcBorders>
              <w:top w:val="single" w:sz="4" w:space="0" w:color="000000"/>
              <w:left w:val="single" w:sz="4" w:space="0" w:color="000000"/>
              <w:bottom w:val="single" w:sz="4" w:space="0" w:color="000000"/>
              <w:right w:val="single" w:sz="4" w:space="0" w:color="000000"/>
            </w:tcBorders>
            <w:vAlign w:val="center"/>
          </w:tcPr>
          <w:p w14:paraId="247761A5" w14:textId="77777777" w:rsidR="006C7D35" w:rsidRPr="00A26036" w:rsidRDefault="006C7D35" w:rsidP="007B5C5C">
            <w:pPr>
              <w:jc w:val="center"/>
              <w:textAlignment w:val="center"/>
              <w:rPr>
                <w:rFonts w:ascii="宋体" w:eastAsia="宋体" w:hAnsi="宋体" w:cs="宋体" w:hint="eastAsia"/>
                <w:lang w:bidi="ar"/>
              </w:rPr>
            </w:pPr>
            <w:r w:rsidRPr="00A26036">
              <w:rPr>
                <w:rFonts w:ascii="宋体" w:eastAsia="宋体" w:hAnsi="宋体" w:cs="宋体" w:hint="eastAsia"/>
                <w:lang w:eastAsia="zh-CN" w:bidi="ar"/>
              </w:rPr>
              <w:t>6</w:t>
            </w:r>
          </w:p>
        </w:tc>
        <w:tc>
          <w:tcPr>
            <w:tcW w:w="860" w:type="pct"/>
            <w:tcBorders>
              <w:top w:val="single" w:sz="4" w:space="0" w:color="000000"/>
              <w:left w:val="single" w:sz="4" w:space="0" w:color="000000"/>
              <w:bottom w:val="single" w:sz="4" w:space="0" w:color="000000"/>
              <w:right w:val="single" w:sz="4" w:space="0" w:color="000000"/>
            </w:tcBorders>
            <w:vAlign w:val="center"/>
          </w:tcPr>
          <w:p w14:paraId="12E9B882" w14:textId="77777777" w:rsidR="006C7D35" w:rsidRPr="00A26036" w:rsidRDefault="006C7D35" w:rsidP="007B5C5C">
            <w:pPr>
              <w:jc w:val="center"/>
              <w:textAlignment w:val="center"/>
              <w:rPr>
                <w:rFonts w:ascii="宋体" w:eastAsia="宋体" w:hAnsi="宋体" w:cs="宋体" w:hint="eastAsia"/>
              </w:rPr>
            </w:pPr>
            <w:r w:rsidRPr="00A26036">
              <w:rPr>
                <w:rFonts w:ascii="宋体" w:eastAsia="宋体" w:hAnsi="宋体" w:cs="宋体" w:hint="eastAsia"/>
                <w:lang w:eastAsia="zh-CN" w:bidi="ar"/>
              </w:rPr>
              <w:t>硬盘控制器</w:t>
            </w:r>
          </w:p>
        </w:tc>
        <w:tc>
          <w:tcPr>
            <w:tcW w:w="3530" w:type="pct"/>
            <w:tcBorders>
              <w:top w:val="single" w:sz="4" w:space="0" w:color="000000"/>
              <w:left w:val="single" w:sz="4" w:space="0" w:color="000000"/>
              <w:bottom w:val="single" w:sz="4" w:space="0" w:color="000000"/>
              <w:right w:val="single" w:sz="4" w:space="0" w:color="000000"/>
            </w:tcBorders>
            <w:vAlign w:val="center"/>
          </w:tcPr>
          <w:p w14:paraId="2B58043B" w14:textId="77777777" w:rsidR="006C7D35" w:rsidRPr="00A26036" w:rsidRDefault="006C7D35" w:rsidP="007B5C5C">
            <w:pPr>
              <w:textAlignment w:val="center"/>
              <w:rPr>
                <w:rFonts w:ascii="宋体" w:eastAsia="宋体" w:hAnsi="宋体" w:cs="宋体" w:hint="eastAsia"/>
              </w:rPr>
            </w:pPr>
            <w:r w:rsidRPr="00A26036">
              <w:rPr>
                <w:rFonts w:ascii="宋体" w:eastAsia="宋体" w:hAnsi="宋体" w:cs="宋体" w:hint="eastAsia"/>
                <w:lang w:eastAsia="zh-CN" w:bidi="ar"/>
              </w:rPr>
              <w:t>配置2G缓存 RAID卡</w:t>
            </w:r>
          </w:p>
        </w:tc>
      </w:tr>
      <w:tr w:rsidR="006C7D35" w:rsidRPr="00A26036" w14:paraId="0FEFB9E3" w14:textId="77777777" w:rsidTr="00037F12">
        <w:trPr>
          <w:trHeight w:val="900"/>
        </w:trPr>
        <w:tc>
          <w:tcPr>
            <w:tcW w:w="608" w:type="pct"/>
            <w:tcBorders>
              <w:top w:val="single" w:sz="4" w:space="0" w:color="000000"/>
              <w:left w:val="single" w:sz="4" w:space="0" w:color="000000"/>
              <w:bottom w:val="single" w:sz="4" w:space="0" w:color="000000"/>
              <w:right w:val="single" w:sz="4" w:space="0" w:color="000000"/>
            </w:tcBorders>
            <w:vAlign w:val="center"/>
          </w:tcPr>
          <w:p w14:paraId="281D0DD0" w14:textId="77777777" w:rsidR="006C7D35" w:rsidRPr="00A26036" w:rsidRDefault="006C7D35" w:rsidP="007B5C5C">
            <w:pPr>
              <w:jc w:val="center"/>
              <w:textAlignment w:val="center"/>
              <w:rPr>
                <w:rFonts w:ascii="宋体" w:eastAsia="宋体" w:hAnsi="宋体" w:cs="宋体" w:hint="eastAsia"/>
                <w:lang w:bidi="ar"/>
              </w:rPr>
            </w:pPr>
            <w:r w:rsidRPr="00A26036">
              <w:rPr>
                <w:rFonts w:ascii="宋体" w:eastAsia="宋体" w:hAnsi="宋体" w:cs="宋体" w:hint="eastAsia"/>
                <w:lang w:eastAsia="zh-CN" w:bidi="ar"/>
              </w:rPr>
              <w:t>7</w:t>
            </w:r>
          </w:p>
        </w:tc>
        <w:tc>
          <w:tcPr>
            <w:tcW w:w="860" w:type="pct"/>
            <w:tcBorders>
              <w:top w:val="single" w:sz="4" w:space="0" w:color="000000"/>
              <w:left w:val="single" w:sz="4" w:space="0" w:color="000000"/>
              <w:bottom w:val="single" w:sz="4" w:space="0" w:color="000000"/>
              <w:right w:val="single" w:sz="4" w:space="0" w:color="000000"/>
            </w:tcBorders>
            <w:vAlign w:val="center"/>
          </w:tcPr>
          <w:p w14:paraId="7DA7A66C" w14:textId="77777777" w:rsidR="006C7D35" w:rsidRPr="00A26036" w:rsidRDefault="006C7D35" w:rsidP="007B5C5C">
            <w:pPr>
              <w:jc w:val="center"/>
              <w:textAlignment w:val="center"/>
              <w:rPr>
                <w:rFonts w:ascii="宋体" w:eastAsia="宋体" w:hAnsi="宋体" w:cs="宋体" w:hint="eastAsia"/>
              </w:rPr>
            </w:pPr>
            <w:r w:rsidRPr="00A26036">
              <w:rPr>
                <w:rFonts w:ascii="宋体" w:eastAsia="宋体" w:hAnsi="宋体" w:cs="宋体" w:hint="eastAsia"/>
                <w:lang w:eastAsia="zh-CN" w:bidi="ar"/>
              </w:rPr>
              <w:t>网卡</w:t>
            </w:r>
          </w:p>
        </w:tc>
        <w:tc>
          <w:tcPr>
            <w:tcW w:w="3530" w:type="pct"/>
            <w:tcBorders>
              <w:top w:val="single" w:sz="4" w:space="0" w:color="000000"/>
              <w:left w:val="single" w:sz="4" w:space="0" w:color="000000"/>
              <w:bottom w:val="single" w:sz="4" w:space="0" w:color="000000"/>
              <w:right w:val="single" w:sz="4" w:space="0" w:color="000000"/>
            </w:tcBorders>
            <w:vAlign w:val="center"/>
          </w:tcPr>
          <w:p w14:paraId="23A8707A" w14:textId="77777777" w:rsidR="006C7D35" w:rsidRPr="00A26036" w:rsidRDefault="006C7D35" w:rsidP="007B5C5C">
            <w:pPr>
              <w:textAlignment w:val="center"/>
              <w:rPr>
                <w:rFonts w:ascii="宋体" w:eastAsia="宋体" w:hAnsi="宋体" w:cs="宋体" w:hint="eastAsia"/>
                <w:lang w:eastAsia="zh-CN"/>
              </w:rPr>
            </w:pPr>
            <w:r w:rsidRPr="00A26036">
              <w:rPr>
                <w:rFonts w:ascii="宋体" w:eastAsia="宋体" w:hAnsi="宋体" w:cs="宋体" w:hint="eastAsia"/>
                <w:lang w:eastAsia="zh-CN" w:bidi="ar"/>
              </w:rPr>
              <w:t>配置≥2个万兆光口（含光模块），2个</w:t>
            </w:r>
            <w:proofErr w:type="gramStart"/>
            <w:r w:rsidRPr="00A26036">
              <w:rPr>
                <w:rFonts w:ascii="宋体" w:eastAsia="宋体" w:hAnsi="宋体" w:cs="宋体" w:hint="eastAsia"/>
                <w:lang w:eastAsia="zh-CN" w:bidi="ar"/>
              </w:rPr>
              <w:t>千兆电口</w:t>
            </w:r>
            <w:proofErr w:type="gramEnd"/>
            <w:r w:rsidRPr="00A26036">
              <w:rPr>
                <w:rFonts w:ascii="宋体" w:eastAsia="宋体" w:hAnsi="宋体" w:cs="宋体" w:hint="eastAsia"/>
                <w:lang w:eastAsia="zh-CN" w:bidi="ar"/>
              </w:rPr>
              <w:br/>
              <w:t>支持OCP3.0网卡，支持热插拔；</w:t>
            </w:r>
            <w:proofErr w:type="gramStart"/>
            <w:r w:rsidRPr="00A26036">
              <w:rPr>
                <w:rFonts w:ascii="宋体" w:eastAsia="宋体" w:hAnsi="宋体" w:cs="宋体" w:hint="eastAsia"/>
                <w:lang w:eastAsia="zh-CN" w:bidi="ar"/>
              </w:rPr>
              <w:t>板载1个</w:t>
            </w:r>
            <w:proofErr w:type="gramEnd"/>
            <w:r w:rsidRPr="00A26036">
              <w:rPr>
                <w:rFonts w:ascii="宋体" w:eastAsia="宋体" w:hAnsi="宋体" w:cs="宋体" w:hint="eastAsia"/>
                <w:lang w:eastAsia="zh-CN" w:bidi="ar"/>
              </w:rPr>
              <w:t>千兆管理专用以太网口</w:t>
            </w:r>
          </w:p>
        </w:tc>
      </w:tr>
      <w:tr w:rsidR="006C7D35" w:rsidRPr="00A26036" w14:paraId="4A723D1C" w14:textId="77777777" w:rsidTr="00037F12">
        <w:trPr>
          <w:trHeight w:val="300"/>
        </w:trPr>
        <w:tc>
          <w:tcPr>
            <w:tcW w:w="608" w:type="pct"/>
            <w:tcBorders>
              <w:top w:val="single" w:sz="4" w:space="0" w:color="000000"/>
              <w:left w:val="single" w:sz="4" w:space="0" w:color="000000"/>
              <w:bottom w:val="single" w:sz="4" w:space="0" w:color="000000"/>
              <w:right w:val="single" w:sz="4" w:space="0" w:color="000000"/>
            </w:tcBorders>
            <w:vAlign w:val="center"/>
          </w:tcPr>
          <w:p w14:paraId="7ABAEA77" w14:textId="77777777" w:rsidR="006C7D35" w:rsidRPr="00A26036" w:rsidRDefault="006C7D35" w:rsidP="007B5C5C">
            <w:pPr>
              <w:jc w:val="center"/>
              <w:textAlignment w:val="center"/>
              <w:rPr>
                <w:rFonts w:ascii="宋体" w:eastAsia="宋体" w:hAnsi="宋体" w:cs="宋体" w:hint="eastAsia"/>
                <w:lang w:bidi="ar"/>
              </w:rPr>
            </w:pPr>
            <w:r w:rsidRPr="00A26036">
              <w:rPr>
                <w:rFonts w:ascii="宋体" w:eastAsia="宋体" w:hAnsi="宋体" w:cs="宋体" w:hint="eastAsia"/>
                <w:lang w:eastAsia="zh-CN" w:bidi="ar"/>
              </w:rPr>
              <w:t>8</w:t>
            </w:r>
          </w:p>
        </w:tc>
        <w:tc>
          <w:tcPr>
            <w:tcW w:w="860" w:type="pct"/>
            <w:tcBorders>
              <w:top w:val="single" w:sz="4" w:space="0" w:color="000000"/>
              <w:left w:val="single" w:sz="4" w:space="0" w:color="000000"/>
              <w:bottom w:val="single" w:sz="4" w:space="0" w:color="000000"/>
              <w:right w:val="single" w:sz="4" w:space="0" w:color="000000"/>
            </w:tcBorders>
            <w:vAlign w:val="center"/>
          </w:tcPr>
          <w:p w14:paraId="6FC1CF7D" w14:textId="77777777" w:rsidR="006C7D35" w:rsidRPr="00A26036" w:rsidRDefault="006C7D35" w:rsidP="007B5C5C">
            <w:pPr>
              <w:jc w:val="center"/>
              <w:textAlignment w:val="center"/>
              <w:rPr>
                <w:rFonts w:ascii="宋体" w:eastAsia="宋体" w:hAnsi="宋体" w:cs="宋体" w:hint="eastAsia"/>
              </w:rPr>
            </w:pPr>
            <w:r w:rsidRPr="00A26036">
              <w:rPr>
                <w:rFonts w:ascii="宋体" w:eastAsia="宋体" w:hAnsi="宋体" w:cs="宋体" w:hint="eastAsia"/>
                <w:lang w:eastAsia="zh-CN" w:bidi="ar"/>
              </w:rPr>
              <w:t>扩展插槽</w:t>
            </w:r>
          </w:p>
        </w:tc>
        <w:tc>
          <w:tcPr>
            <w:tcW w:w="3530" w:type="pct"/>
            <w:tcBorders>
              <w:top w:val="single" w:sz="4" w:space="0" w:color="000000"/>
              <w:left w:val="single" w:sz="4" w:space="0" w:color="000000"/>
              <w:bottom w:val="single" w:sz="4" w:space="0" w:color="000000"/>
              <w:right w:val="single" w:sz="4" w:space="0" w:color="000000"/>
            </w:tcBorders>
            <w:vAlign w:val="center"/>
          </w:tcPr>
          <w:p w14:paraId="7941DCC7" w14:textId="77777777" w:rsidR="006C7D35" w:rsidRPr="00A26036" w:rsidRDefault="006C7D35" w:rsidP="007B5C5C">
            <w:pPr>
              <w:pStyle w:val="p1"/>
              <w:widowControl/>
              <w:rPr>
                <w:rFonts w:ascii="宋体" w:eastAsia="宋体" w:hAnsi="宋体" w:cs="宋体" w:hint="eastAsia"/>
              </w:rPr>
            </w:pPr>
            <w:r w:rsidRPr="00A26036">
              <w:rPr>
                <w:rFonts w:ascii="宋体" w:eastAsia="宋体" w:hAnsi="宋体" w:cs="宋体" w:hint="eastAsia"/>
                <w:lang w:bidi="ar"/>
              </w:rPr>
              <w:t>最大支持≥10个PCIe 4.0插槽（不含OCP插槽和存储设备专用插槽）</w:t>
            </w:r>
          </w:p>
          <w:p w14:paraId="6EBFAD8F" w14:textId="77777777" w:rsidR="006C7D35" w:rsidRPr="00A26036" w:rsidRDefault="006C7D35" w:rsidP="007B5C5C">
            <w:pPr>
              <w:pStyle w:val="p1"/>
              <w:widowControl/>
              <w:rPr>
                <w:rFonts w:ascii="宋体" w:eastAsia="宋体" w:hAnsi="宋体" w:cs="宋体" w:hint="eastAsia"/>
              </w:rPr>
            </w:pPr>
            <w:r w:rsidRPr="00A26036">
              <w:rPr>
                <w:rFonts w:ascii="宋体" w:eastAsia="宋体" w:hAnsi="宋体" w:cs="宋体" w:hint="eastAsia"/>
                <w:lang w:bidi="ar"/>
              </w:rPr>
              <w:t>▲</w:t>
            </w:r>
            <w:r w:rsidRPr="00A26036">
              <w:rPr>
                <w:rFonts w:ascii="宋体" w:eastAsia="宋体" w:hAnsi="宋体" w:cs="宋体" w:hint="eastAsia"/>
                <w:color w:val="auto"/>
                <w:lang w:bidi="ar"/>
              </w:rPr>
              <w:t xml:space="preserve">最大支持 4 </w:t>
            </w:r>
            <w:proofErr w:type="gramStart"/>
            <w:r w:rsidRPr="00A26036">
              <w:rPr>
                <w:rFonts w:ascii="宋体" w:eastAsia="宋体" w:hAnsi="宋体" w:cs="宋体" w:hint="eastAsia"/>
                <w:color w:val="auto"/>
                <w:lang w:bidi="ar"/>
              </w:rPr>
              <w:t>块双宽</w:t>
            </w:r>
            <w:proofErr w:type="gramEnd"/>
            <w:r w:rsidRPr="00A26036">
              <w:rPr>
                <w:rFonts w:ascii="宋体" w:eastAsia="宋体" w:hAnsi="宋体" w:cs="宋体" w:hint="eastAsia"/>
                <w:color w:val="auto"/>
                <w:lang w:bidi="ar"/>
              </w:rPr>
              <w:t xml:space="preserve"> GPU 或 8 </w:t>
            </w:r>
            <w:proofErr w:type="gramStart"/>
            <w:r w:rsidRPr="00A26036">
              <w:rPr>
                <w:rFonts w:ascii="宋体" w:eastAsia="宋体" w:hAnsi="宋体" w:cs="宋体" w:hint="eastAsia"/>
                <w:color w:val="auto"/>
                <w:lang w:bidi="ar"/>
              </w:rPr>
              <w:t>块单宽</w:t>
            </w:r>
            <w:proofErr w:type="gramEnd"/>
            <w:r w:rsidRPr="00A26036">
              <w:rPr>
                <w:rFonts w:ascii="宋体" w:eastAsia="宋体" w:hAnsi="宋体" w:cs="宋体" w:hint="eastAsia"/>
                <w:color w:val="auto"/>
                <w:lang w:bidi="ar"/>
              </w:rPr>
              <w:t xml:space="preserve"> GPU，提供白皮书证明材料</w:t>
            </w:r>
          </w:p>
        </w:tc>
      </w:tr>
      <w:tr w:rsidR="006C7D35" w:rsidRPr="00A26036" w14:paraId="1A044A05" w14:textId="77777777" w:rsidTr="00037F12">
        <w:trPr>
          <w:trHeight w:val="300"/>
        </w:trPr>
        <w:tc>
          <w:tcPr>
            <w:tcW w:w="608" w:type="pct"/>
            <w:tcBorders>
              <w:top w:val="single" w:sz="4" w:space="0" w:color="000000"/>
              <w:left w:val="single" w:sz="4" w:space="0" w:color="000000"/>
              <w:bottom w:val="single" w:sz="4" w:space="0" w:color="000000"/>
              <w:right w:val="single" w:sz="4" w:space="0" w:color="000000"/>
            </w:tcBorders>
            <w:vAlign w:val="center"/>
          </w:tcPr>
          <w:p w14:paraId="1B9F463F" w14:textId="77777777" w:rsidR="006C7D35" w:rsidRPr="00A26036" w:rsidRDefault="006C7D35" w:rsidP="007B5C5C">
            <w:pPr>
              <w:jc w:val="center"/>
              <w:textAlignment w:val="center"/>
              <w:rPr>
                <w:rFonts w:ascii="宋体" w:eastAsia="宋体" w:hAnsi="宋体" w:cs="宋体" w:hint="eastAsia"/>
                <w:lang w:bidi="ar"/>
              </w:rPr>
            </w:pPr>
            <w:r w:rsidRPr="00A26036">
              <w:rPr>
                <w:rFonts w:ascii="宋体" w:eastAsia="宋体" w:hAnsi="宋体" w:cs="宋体" w:hint="eastAsia"/>
                <w:lang w:eastAsia="zh-CN" w:bidi="ar"/>
              </w:rPr>
              <w:t>9</w:t>
            </w:r>
          </w:p>
        </w:tc>
        <w:tc>
          <w:tcPr>
            <w:tcW w:w="860" w:type="pct"/>
            <w:tcBorders>
              <w:top w:val="single" w:sz="4" w:space="0" w:color="000000"/>
              <w:left w:val="single" w:sz="4" w:space="0" w:color="000000"/>
              <w:bottom w:val="single" w:sz="4" w:space="0" w:color="000000"/>
              <w:right w:val="single" w:sz="4" w:space="0" w:color="000000"/>
            </w:tcBorders>
            <w:vAlign w:val="center"/>
          </w:tcPr>
          <w:p w14:paraId="4856A804" w14:textId="77777777" w:rsidR="006C7D35" w:rsidRPr="00A26036" w:rsidRDefault="006C7D35" w:rsidP="007B5C5C">
            <w:pPr>
              <w:jc w:val="center"/>
              <w:textAlignment w:val="center"/>
              <w:rPr>
                <w:rFonts w:ascii="宋体" w:eastAsia="宋体" w:hAnsi="宋体" w:cs="宋体" w:hint="eastAsia"/>
              </w:rPr>
            </w:pPr>
            <w:r w:rsidRPr="00A26036">
              <w:rPr>
                <w:rFonts w:ascii="宋体" w:eastAsia="宋体" w:hAnsi="宋体" w:cs="宋体" w:hint="eastAsia"/>
                <w:lang w:eastAsia="zh-CN" w:bidi="ar"/>
              </w:rPr>
              <w:t>IO接口</w:t>
            </w:r>
          </w:p>
        </w:tc>
        <w:tc>
          <w:tcPr>
            <w:tcW w:w="3530" w:type="pct"/>
            <w:tcBorders>
              <w:top w:val="single" w:sz="4" w:space="0" w:color="000000"/>
              <w:left w:val="single" w:sz="4" w:space="0" w:color="000000"/>
              <w:bottom w:val="single" w:sz="4" w:space="0" w:color="000000"/>
              <w:right w:val="single" w:sz="4" w:space="0" w:color="000000"/>
            </w:tcBorders>
            <w:vAlign w:val="center"/>
          </w:tcPr>
          <w:p w14:paraId="3F788615" w14:textId="77777777" w:rsidR="006C7D35" w:rsidRPr="00A26036" w:rsidRDefault="006C7D35" w:rsidP="007B5C5C">
            <w:pPr>
              <w:textAlignment w:val="center"/>
              <w:rPr>
                <w:rFonts w:ascii="宋体" w:eastAsia="宋体" w:hAnsi="宋体" w:cs="宋体" w:hint="eastAsia"/>
                <w:lang w:eastAsia="zh-CN" w:bidi="ar"/>
              </w:rPr>
            </w:pPr>
            <w:proofErr w:type="gramStart"/>
            <w:r w:rsidRPr="00A26036">
              <w:rPr>
                <w:rFonts w:ascii="宋体" w:eastAsia="宋体" w:hAnsi="宋体" w:cs="宋体" w:hint="eastAsia"/>
                <w:lang w:eastAsia="zh-CN" w:bidi="ar"/>
              </w:rPr>
              <w:t>板载</w:t>
            </w:r>
            <w:proofErr w:type="gramEnd"/>
            <w:r w:rsidRPr="00A26036">
              <w:rPr>
                <w:rFonts w:ascii="宋体" w:eastAsia="宋体" w:hAnsi="宋体" w:cs="宋体" w:hint="eastAsia"/>
                <w:lang w:eastAsia="zh-CN" w:bidi="ar"/>
              </w:rPr>
              <w:t>≥4个USB接口，其中USB3.0≥3个；≥2个VGA接口（前后面板各1个）</w:t>
            </w:r>
          </w:p>
          <w:p w14:paraId="0DBCAB4C" w14:textId="77777777" w:rsidR="006C7D35" w:rsidRPr="00A26036" w:rsidRDefault="006C7D35" w:rsidP="007B5C5C">
            <w:pPr>
              <w:textAlignment w:val="center"/>
              <w:rPr>
                <w:rFonts w:ascii="宋体" w:eastAsia="宋体" w:hAnsi="宋体" w:cs="宋体" w:hint="eastAsia"/>
                <w:lang w:eastAsia="zh-CN" w:bidi="ar"/>
              </w:rPr>
            </w:pPr>
            <w:r w:rsidRPr="00A26036">
              <w:rPr>
                <w:rFonts w:ascii="宋体" w:eastAsia="宋体" w:hAnsi="宋体" w:cs="宋体" w:hint="eastAsia"/>
                <w:lang w:eastAsia="zh-CN" w:bidi="ar"/>
              </w:rPr>
              <w:t>▲为了保证防止外部入侵，需要从硬件层面来做接入管制，支持USB端口开启和关闭功能，提供软件功能截图</w:t>
            </w:r>
          </w:p>
        </w:tc>
      </w:tr>
      <w:tr w:rsidR="006C7D35" w:rsidRPr="00A26036" w14:paraId="506718D0" w14:textId="77777777" w:rsidTr="00037F12">
        <w:trPr>
          <w:trHeight w:val="330"/>
        </w:trPr>
        <w:tc>
          <w:tcPr>
            <w:tcW w:w="608" w:type="pct"/>
            <w:tcBorders>
              <w:top w:val="single" w:sz="4" w:space="0" w:color="000000"/>
              <w:left w:val="single" w:sz="4" w:space="0" w:color="000000"/>
              <w:bottom w:val="single" w:sz="4" w:space="0" w:color="000000"/>
              <w:right w:val="single" w:sz="4" w:space="0" w:color="000000"/>
            </w:tcBorders>
            <w:vAlign w:val="center"/>
          </w:tcPr>
          <w:p w14:paraId="31985944" w14:textId="77777777" w:rsidR="006C7D35" w:rsidRPr="00A26036" w:rsidRDefault="006C7D35" w:rsidP="007B5C5C">
            <w:pPr>
              <w:jc w:val="center"/>
              <w:textAlignment w:val="center"/>
              <w:rPr>
                <w:rFonts w:ascii="宋体" w:eastAsia="宋体" w:hAnsi="宋体" w:cs="宋体" w:hint="eastAsia"/>
                <w:lang w:bidi="ar"/>
              </w:rPr>
            </w:pPr>
            <w:r w:rsidRPr="00A26036">
              <w:rPr>
                <w:rFonts w:ascii="宋体" w:eastAsia="宋体" w:hAnsi="宋体" w:cs="宋体" w:hint="eastAsia"/>
                <w:lang w:eastAsia="zh-CN" w:bidi="ar"/>
              </w:rPr>
              <w:t>10</w:t>
            </w:r>
          </w:p>
        </w:tc>
        <w:tc>
          <w:tcPr>
            <w:tcW w:w="860" w:type="pct"/>
            <w:tcBorders>
              <w:top w:val="single" w:sz="4" w:space="0" w:color="000000"/>
              <w:left w:val="single" w:sz="4" w:space="0" w:color="000000"/>
              <w:bottom w:val="single" w:sz="4" w:space="0" w:color="000000"/>
              <w:right w:val="single" w:sz="4" w:space="0" w:color="000000"/>
            </w:tcBorders>
            <w:vAlign w:val="center"/>
          </w:tcPr>
          <w:p w14:paraId="3CA54910" w14:textId="77777777" w:rsidR="006C7D35" w:rsidRPr="00A26036" w:rsidRDefault="006C7D35" w:rsidP="007B5C5C">
            <w:pPr>
              <w:jc w:val="center"/>
              <w:textAlignment w:val="center"/>
              <w:rPr>
                <w:rFonts w:ascii="宋体" w:eastAsia="宋体" w:hAnsi="宋体" w:cs="宋体" w:hint="eastAsia"/>
              </w:rPr>
            </w:pPr>
            <w:r w:rsidRPr="00A26036">
              <w:rPr>
                <w:rFonts w:ascii="宋体" w:eastAsia="宋体" w:hAnsi="宋体" w:cs="宋体" w:hint="eastAsia"/>
                <w:lang w:eastAsia="zh-CN" w:bidi="ar"/>
              </w:rPr>
              <w:t>风扇</w:t>
            </w:r>
          </w:p>
        </w:tc>
        <w:tc>
          <w:tcPr>
            <w:tcW w:w="3530" w:type="pct"/>
            <w:tcBorders>
              <w:top w:val="single" w:sz="4" w:space="0" w:color="000000"/>
              <w:left w:val="single" w:sz="4" w:space="0" w:color="000000"/>
              <w:bottom w:val="single" w:sz="4" w:space="0" w:color="000000"/>
              <w:right w:val="single" w:sz="4" w:space="0" w:color="000000"/>
            </w:tcBorders>
            <w:vAlign w:val="center"/>
          </w:tcPr>
          <w:p w14:paraId="2BF0CFF8" w14:textId="77777777" w:rsidR="006C7D35" w:rsidRPr="00A26036" w:rsidRDefault="006C7D35" w:rsidP="007B5C5C">
            <w:pPr>
              <w:textAlignment w:val="center"/>
              <w:rPr>
                <w:rFonts w:ascii="宋体" w:eastAsia="宋体" w:hAnsi="宋体" w:cs="宋体" w:hint="eastAsia"/>
                <w:lang w:eastAsia="zh-CN"/>
              </w:rPr>
            </w:pPr>
            <w:r w:rsidRPr="00A26036">
              <w:rPr>
                <w:rFonts w:ascii="宋体" w:eastAsia="宋体" w:hAnsi="宋体" w:cs="宋体" w:hint="eastAsia"/>
                <w:lang w:eastAsia="zh-CN" w:bidi="ar"/>
              </w:rPr>
              <w:t>配置≥2个热插</w:t>
            </w:r>
            <w:proofErr w:type="gramStart"/>
            <w:r w:rsidRPr="00A26036">
              <w:rPr>
                <w:rFonts w:ascii="宋体" w:eastAsia="宋体" w:hAnsi="宋体" w:cs="宋体" w:hint="eastAsia"/>
                <w:lang w:eastAsia="zh-CN" w:bidi="ar"/>
              </w:rPr>
              <w:t>拔冗</w:t>
            </w:r>
            <w:proofErr w:type="gramEnd"/>
            <w:r w:rsidRPr="00A26036">
              <w:rPr>
                <w:rFonts w:ascii="宋体" w:eastAsia="宋体" w:hAnsi="宋体" w:cs="宋体" w:hint="eastAsia"/>
                <w:lang w:eastAsia="zh-CN" w:bidi="ar"/>
              </w:rPr>
              <w:t>余电源模块，主动式PFC，通过80plus铂金认证；配置热插</w:t>
            </w:r>
            <w:proofErr w:type="gramStart"/>
            <w:r w:rsidRPr="00A26036">
              <w:rPr>
                <w:rFonts w:ascii="宋体" w:eastAsia="宋体" w:hAnsi="宋体" w:cs="宋体" w:hint="eastAsia"/>
                <w:lang w:eastAsia="zh-CN" w:bidi="ar"/>
              </w:rPr>
              <w:t>拔冗</w:t>
            </w:r>
            <w:proofErr w:type="gramEnd"/>
            <w:r w:rsidRPr="00A26036">
              <w:rPr>
                <w:rFonts w:ascii="宋体" w:eastAsia="宋体" w:hAnsi="宋体" w:cs="宋体" w:hint="eastAsia"/>
                <w:lang w:eastAsia="zh-CN" w:bidi="ar"/>
              </w:rPr>
              <w:t>余风扇</w:t>
            </w:r>
          </w:p>
        </w:tc>
      </w:tr>
      <w:tr w:rsidR="006C7D35" w:rsidRPr="00A26036" w14:paraId="20801E7C" w14:textId="77777777" w:rsidTr="00037F12">
        <w:trPr>
          <w:trHeight w:val="300"/>
        </w:trPr>
        <w:tc>
          <w:tcPr>
            <w:tcW w:w="608" w:type="pct"/>
            <w:tcBorders>
              <w:top w:val="single" w:sz="4" w:space="0" w:color="000000"/>
              <w:left w:val="single" w:sz="4" w:space="0" w:color="000000"/>
              <w:bottom w:val="single" w:sz="4" w:space="0" w:color="000000"/>
              <w:right w:val="single" w:sz="4" w:space="0" w:color="000000"/>
            </w:tcBorders>
            <w:vAlign w:val="center"/>
          </w:tcPr>
          <w:p w14:paraId="1E2FB47D" w14:textId="77777777" w:rsidR="006C7D35" w:rsidRPr="00A26036" w:rsidRDefault="006C7D35" w:rsidP="007B5C5C">
            <w:pPr>
              <w:jc w:val="center"/>
              <w:textAlignment w:val="center"/>
              <w:rPr>
                <w:rFonts w:ascii="宋体" w:eastAsia="宋体" w:hAnsi="宋体" w:cs="宋体" w:hint="eastAsia"/>
                <w:lang w:bidi="ar"/>
              </w:rPr>
            </w:pPr>
            <w:r w:rsidRPr="00A26036">
              <w:rPr>
                <w:rFonts w:ascii="宋体" w:eastAsia="宋体" w:hAnsi="宋体" w:cs="宋体" w:hint="eastAsia"/>
                <w:lang w:eastAsia="zh-CN" w:bidi="ar"/>
              </w:rPr>
              <w:t>11</w:t>
            </w:r>
          </w:p>
        </w:tc>
        <w:tc>
          <w:tcPr>
            <w:tcW w:w="860" w:type="pct"/>
            <w:tcBorders>
              <w:top w:val="single" w:sz="4" w:space="0" w:color="000000"/>
              <w:left w:val="single" w:sz="4" w:space="0" w:color="000000"/>
              <w:bottom w:val="single" w:sz="4" w:space="0" w:color="000000"/>
              <w:right w:val="single" w:sz="4" w:space="0" w:color="000000"/>
            </w:tcBorders>
            <w:vAlign w:val="center"/>
          </w:tcPr>
          <w:p w14:paraId="272BD97B" w14:textId="77777777" w:rsidR="006C7D35" w:rsidRPr="00A26036" w:rsidRDefault="006C7D35" w:rsidP="007B5C5C">
            <w:pPr>
              <w:jc w:val="center"/>
              <w:textAlignment w:val="center"/>
              <w:rPr>
                <w:rFonts w:ascii="宋体" w:eastAsia="宋体" w:hAnsi="宋体" w:cs="宋体" w:hint="eastAsia"/>
              </w:rPr>
            </w:pPr>
            <w:r w:rsidRPr="00A26036">
              <w:rPr>
                <w:rFonts w:ascii="宋体" w:eastAsia="宋体" w:hAnsi="宋体" w:cs="宋体" w:hint="eastAsia"/>
                <w:lang w:eastAsia="zh-CN" w:bidi="ar"/>
              </w:rPr>
              <w:t>安全</w:t>
            </w:r>
          </w:p>
        </w:tc>
        <w:tc>
          <w:tcPr>
            <w:tcW w:w="3530" w:type="pct"/>
            <w:tcBorders>
              <w:top w:val="single" w:sz="4" w:space="0" w:color="000000"/>
              <w:left w:val="single" w:sz="4" w:space="0" w:color="000000"/>
              <w:bottom w:val="single" w:sz="4" w:space="0" w:color="000000"/>
              <w:right w:val="single" w:sz="4" w:space="0" w:color="000000"/>
            </w:tcBorders>
            <w:vAlign w:val="center"/>
          </w:tcPr>
          <w:p w14:paraId="584314C1" w14:textId="77777777" w:rsidR="006C7D35" w:rsidRPr="00A26036" w:rsidRDefault="006C7D35" w:rsidP="007B5C5C">
            <w:pPr>
              <w:textAlignment w:val="center"/>
              <w:rPr>
                <w:rFonts w:ascii="宋体" w:eastAsia="宋体" w:hAnsi="宋体" w:cs="宋体" w:hint="eastAsia"/>
                <w:lang w:eastAsia="zh-CN"/>
              </w:rPr>
            </w:pPr>
            <w:r w:rsidRPr="00A26036">
              <w:rPr>
                <w:rFonts w:ascii="宋体" w:eastAsia="宋体" w:hAnsi="宋体" w:cs="宋体" w:hint="eastAsia"/>
                <w:lang w:eastAsia="zh-CN" w:bidi="ar"/>
              </w:rPr>
              <w:t>▲支持TCM和TPM安全模块；配置机箱入侵检测，增强安全性，提供白皮书证明材料</w:t>
            </w:r>
          </w:p>
        </w:tc>
      </w:tr>
      <w:tr w:rsidR="006C7D35" w:rsidRPr="00A26036" w14:paraId="5D86FDE0" w14:textId="77777777" w:rsidTr="00037F12">
        <w:trPr>
          <w:trHeight w:val="600"/>
        </w:trPr>
        <w:tc>
          <w:tcPr>
            <w:tcW w:w="608" w:type="pct"/>
            <w:tcBorders>
              <w:top w:val="single" w:sz="4" w:space="0" w:color="000000"/>
              <w:left w:val="single" w:sz="4" w:space="0" w:color="000000"/>
              <w:bottom w:val="single" w:sz="4" w:space="0" w:color="000000"/>
              <w:right w:val="single" w:sz="4" w:space="0" w:color="000000"/>
            </w:tcBorders>
            <w:vAlign w:val="center"/>
          </w:tcPr>
          <w:p w14:paraId="6E1E43E0" w14:textId="77777777" w:rsidR="006C7D35" w:rsidRPr="00A26036" w:rsidRDefault="006C7D35" w:rsidP="007B5C5C">
            <w:pPr>
              <w:jc w:val="center"/>
              <w:textAlignment w:val="center"/>
              <w:rPr>
                <w:rFonts w:ascii="宋体" w:eastAsia="宋体" w:hAnsi="宋体" w:cs="宋体" w:hint="eastAsia"/>
                <w:lang w:bidi="ar"/>
              </w:rPr>
            </w:pPr>
            <w:r w:rsidRPr="00A26036">
              <w:rPr>
                <w:rFonts w:ascii="宋体" w:eastAsia="宋体" w:hAnsi="宋体" w:cs="宋体" w:hint="eastAsia"/>
                <w:lang w:eastAsia="zh-CN" w:bidi="ar"/>
              </w:rPr>
              <w:t>12</w:t>
            </w:r>
          </w:p>
        </w:tc>
        <w:tc>
          <w:tcPr>
            <w:tcW w:w="860" w:type="pct"/>
            <w:tcBorders>
              <w:top w:val="single" w:sz="4" w:space="0" w:color="000000"/>
              <w:left w:val="single" w:sz="4" w:space="0" w:color="000000"/>
              <w:bottom w:val="single" w:sz="4" w:space="0" w:color="000000"/>
              <w:right w:val="single" w:sz="4" w:space="0" w:color="000000"/>
            </w:tcBorders>
            <w:vAlign w:val="center"/>
          </w:tcPr>
          <w:p w14:paraId="1A1ED77F" w14:textId="77777777" w:rsidR="006C7D35" w:rsidRPr="00A26036" w:rsidRDefault="006C7D35" w:rsidP="007B5C5C">
            <w:pPr>
              <w:jc w:val="center"/>
              <w:textAlignment w:val="center"/>
              <w:rPr>
                <w:rFonts w:ascii="宋体" w:eastAsia="宋体" w:hAnsi="宋体" w:cs="宋体" w:hint="eastAsia"/>
              </w:rPr>
            </w:pPr>
            <w:r w:rsidRPr="00A26036">
              <w:rPr>
                <w:rFonts w:ascii="宋体" w:eastAsia="宋体" w:hAnsi="宋体" w:cs="宋体" w:hint="eastAsia"/>
                <w:lang w:eastAsia="zh-CN" w:bidi="ar"/>
              </w:rPr>
              <w:t>故障诊断</w:t>
            </w:r>
          </w:p>
        </w:tc>
        <w:tc>
          <w:tcPr>
            <w:tcW w:w="3530" w:type="pct"/>
            <w:tcBorders>
              <w:top w:val="single" w:sz="4" w:space="0" w:color="000000"/>
              <w:left w:val="single" w:sz="4" w:space="0" w:color="000000"/>
              <w:bottom w:val="single" w:sz="4" w:space="0" w:color="000000"/>
              <w:right w:val="single" w:sz="4" w:space="0" w:color="000000"/>
            </w:tcBorders>
            <w:vAlign w:val="center"/>
          </w:tcPr>
          <w:p w14:paraId="2C3DE500" w14:textId="77777777" w:rsidR="006C7D35" w:rsidRPr="00A26036" w:rsidRDefault="006C7D35" w:rsidP="007B5C5C">
            <w:pPr>
              <w:textAlignment w:val="center"/>
              <w:rPr>
                <w:rFonts w:ascii="宋体" w:eastAsia="宋体" w:hAnsi="宋体" w:cs="宋体" w:hint="eastAsia"/>
                <w:lang w:eastAsia="zh-CN"/>
              </w:rPr>
            </w:pPr>
            <w:r w:rsidRPr="00A26036">
              <w:rPr>
                <w:rFonts w:ascii="宋体" w:eastAsia="宋体" w:hAnsi="宋体" w:cs="宋体" w:hint="eastAsia"/>
                <w:lang w:eastAsia="zh-CN" w:bidi="ar"/>
              </w:rPr>
              <w:t>主机前面板提供故障诊断功能，具有对系统/内存/电源/风扇/温度/网络/硬盘等关键部件的故障诊断报警功能；能够分别提示硬盘故障、系统运行故障、风扇及温度故障、网络故障、内存故障和电源故障；</w:t>
            </w:r>
          </w:p>
        </w:tc>
      </w:tr>
      <w:tr w:rsidR="006C7D35" w:rsidRPr="00A26036" w14:paraId="0EAE5306" w14:textId="77777777" w:rsidTr="00037F12">
        <w:trPr>
          <w:trHeight w:val="1500"/>
        </w:trPr>
        <w:tc>
          <w:tcPr>
            <w:tcW w:w="608" w:type="pct"/>
            <w:tcBorders>
              <w:top w:val="single" w:sz="4" w:space="0" w:color="000000"/>
              <w:left w:val="single" w:sz="4" w:space="0" w:color="000000"/>
              <w:bottom w:val="single" w:sz="4" w:space="0" w:color="000000"/>
              <w:right w:val="single" w:sz="4" w:space="0" w:color="000000"/>
            </w:tcBorders>
            <w:vAlign w:val="center"/>
          </w:tcPr>
          <w:p w14:paraId="1EC66227" w14:textId="77777777" w:rsidR="006C7D35" w:rsidRPr="00A26036" w:rsidRDefault="006C7D35" w:rsidP="007B5C5C">
            <w:pPr>
              <w:jc w:val="center"/>
              <w:textAlignment w:val="center"/>
              <w:rPr>
                <w:rFonts w:ascii="宋体" w:eastAsia="宋体" w:hAnsi="宋体" w:cs="宋体" w:hint="eastAsia"/>
                <w:lang w:bidi="ar"/>
              </w:rPr>
            </w:pPr>
            <w:r w:rsidRPr="00A26036">
              <w:rPr>
                <w:rFonts w:ascii="宋体" w:eastAsia="宋体" w:hAnsi="宋体" w:cs="宋体" w:hint="eastAsia"/>
                <w:lang w:eastAsia="zh-CN" w:bidi="ar"/>
              </w:rPr>
              <w:t>13</w:t>
            </w:r>
          </w:p>
        </w:tc>
        <w:tc>
          <w:tcPr>
            <w:tcW w:w="860" w:type="pct"/>
            <w:tcBorders>
              <w:top w:val="single" w:sz="4" w:space="0" w:color="000000"/>
              <w:left w:val="single" w:sz="4" w:space="0" w:color="000000"/>
              <w:bottom w:val="single" w:sz="4" w:space="0" w:color="000000"/>
              <w:right w:val="single" w:sz="4" w:space="0" w:color="000000"/>
            </w:tcBorders>
            <w:vAlign w:val="center"/>
          </w:tcPr>
          <w:p w14:paraId="3BB03B99" w14:textId="77777777" w:rsidR="006C7D35" w:rsidRPr="00A26036" w:rsidRDefault="006C7D35" w:rsidP="007B5C5C">
            <w:pPr>
              <w:jc w:val="center"/>
              <w:textAlignment w:val="center"/>
              <w:rPr>
                <w:rFonts w:ascii="宋体" w:eastAsia="宋体" w:hAnsi="宋体" w:cs="宋体" w:hint="eastAsia"/>
              </w:rPr>
            </w:pPr>
            <w:r w:rsidRPr="00A26036">
              <w:rPr>
                <w:rFonts w:ascii="宋体" w:eastAsia="宋体" w:hAnsi="宋体" w:cs="宋体" w:hint="eastAsia"/>
                <w:lang w:eastAsia="zh-CN" w:bidi="ar"/>
              </w:rPr>
              <w:t>系统维护</w:t>
            </w:r>
          </w:p>
        </w:tc>
        <w:tc>
          <w:tcPr>
            <w:tcW w:w="3530" w:type="pct"/>
            <w:tcBorders>
              <w:top w:val="single" w:sz="4" w:space="0" w:color="000000"/>
              <w:left w:val="single" w:sz="4" w:space="0" w:color="000000"/>
              <w:bottom w:val="single" w:sz="4" w:space="0" w:color="000000"/>
              <w:right w:val="single" w:sz="4" w:space="0" w:color="000000"/>
            </w:tcBorders>
          </w:tcPr>
          <w:p w14:paraId="72EB36B8" w14:textId="77777777" w:rsidR="006C7D35" w:rsidRPr="00A26036" w:rsidRDefault="006C7D35" w:rsidP="007B5C5C">
            <w:pPr>
              <w:textAlignment w:val="top"/>
              <w:rPr>
                <w:rFonts w:ascii="宋体" w:hAnsi="宋体" w:cs="宋体"/>
                <w:lang w:eastAsia="zh-CN" w:bidi="ar"/>
              </w:rPr>
            </w:pPr>
            <w:r w:rsidRPr="00A26036">
              <w:rPr>
                <w:rFonts w:ascii="宋体" w:eastAsia="宋体" w:hAnsi="宋体" w:cs="宋体" w:hint="eastAsia"/>
                <w:lang w:eastAsia="zh-CN" w:bidi="ar"/>
              </w:rPr>
              <w:t>▲</w:t>
            </w:r>
            <w:r w:rsidRPr="00A26036">
              <w:rPr>
                <w:rFonts w:ascii="宋体" w:hAnsi="宋体" w:cs="宋体" w:hint="eastAsia"/>
                <w:lang w:eastAsia="zh-CN" w:bidi="ar"/>
              </w:rPr>
              <w:t>1</w:t>
            </w:r>
            <w:r w:rsidRPr="00A26036">
              <w:rPr>
                <w:rFonts w:ascii="宋体" w:hAnsi="宋体" w:cs="宋体" w:hint="eastAsia"/>
                <w:lang w:eastAsia="zh-CN" w:bidi="ar"/>
              </w:rPr>
              <w:t>）提供与服务器同品牌管理平台，须具备以下功能：</w:t>
            </w:r>
            <w:r w:rsidRPr="00A26036">
              <w:rPr>
                <w:rFonts w:ascii="宋体" w:hAnsi="宋体" w:cs="宋体" w:hint="eastAsia"/>
                <w:lang w:eastAsia="zh-CN" w:bidi="ar"/>
              </w:rPr>
              <w:t>a</w:t>
            </w:r>
            <w:r w:rsidRPr="00A26036">
              <w:rPr>
                <w:rFonts w:ascii="宋体" w:hAnsi="宋体" w:cs="宋体" w:hint="eastAsia"/>
                <w:lang w:eastAsia="zh-CN" w:bidi="ar"/>
              </w:rPr>
              <w:t>、支持自定义首页，满足用户对数据中心</w:t>
            </w:r>
            <w:r w:rsidRPr="00A26036">
              <w:rPr>
                <w:rFonts w:ascii="宋体" w:hAnsi="宋体" w:cs="宋体" w:hint="eastAsia"/>
                <w:lang w:eastAsia="zh-CN" w:bidi="ar"/>
              </w:rPr>
              <w:t>Top</w:t>
            </w:r>
            <w:r w:rsidRPr="00A26036">
              <w:rPr>
                <w:rFonts w:ascii="宋体" w:hAnsi="宋体" w:cs="宋体" w:hint="eastAsia"/>
                <w:lang w:eastAsia="zh-CN" w:bidi="ar"/>
              </w:rPr>
              <w:t>告警、设备健康状态、机房温度趋势、部件健康状态、仓库文件统计、过</w:t>
            </w:r>
            <w:proofErr w:type="gramStart"/>
            <w:r w:rsidRPr="00A26036">
              <w:rPr>
                <w:rFonts w:ascii="宋体" w:hAnsi="宋体" w:cs="宋体" w:hint="eastAsia"/>
                <w:lang w:eastAsia="zh-CN" w:bidi="ar"/>
              </w:rPr>
              <w:t>保统计</w:t>
            </w:r>
            <w:proofErr w:type="gramEnd"/>
            <w:r w:rsidRPr="00A26036">
              <w:rPr>
                <w:rFonts w:ascii="宋体" w:hAnsi="宋体" w:cs="宋体" w:hint="eastAsia"/>
                <w:lang w:eastAsia="zh-CN" w:bidi="ar"/>
              </w:rPr>
              <w:t>等自定义展示需求；</w:t>
            </w:r>
          </w:p>
          <w:p w14:paraId="449F1E64" w14:textId="77777777" w:rsidR="006C7D35" w:rsidRPr="00A26036" w:rsidRDefault="006C7D35" w:rsidP="007B5C5C">
            <w:pPr>
              <w:textAlignment w:val="top"/>
              <w:rPr>
                <w:rFonts w:ascii="宋体" w:hAnsi="宋体" w:cs="宋体"/>
                <w:lang w:eastAsia="zh-CN" w:bidi="ar"/>
              </w:rPr>
            </w:pPr>
            <w:r w:rsidRPr="00A26036">
              <w:rPr>
                <w:rFonts w:ascii="宋体" w:eastAsia="宋体" w:hAnsi="宋体" w:cs="宋体" w:hint="eastAsia"/>
                <w:lang w:eastAsia="zh-CN" w:bidi="ar"/>
              </w:rPr>
              <w:t>▲</w:t>
            </w:r>
            <w:r w:rsidRPr="00A26036">
              <w:rPr>
                <w:rFonts w:ascii="宋体" w:hAnsi="宋体" w:cs="宋体" w:hint="eastAsia"/>
                <w:lang w:eastAsia="zh-CN" w:bidi="ar"/>
              </w:rPr>
              <w:t>2</w:t>
            </w:r>
            <w:r w:rsidRPr="00A26036">
              <w:rPr>
                <w:rFonts w:ascii="宋体" w:hAnsi="宋体" w:cs="宋体" w:hint="eastAsia"/>
                <w:lang w:eastAsia="zh-CN" w:bidi="ar"/>
              </w:rPr>
              <w:t>）支持线下库房整机信息详细管理，包括整机物料名称、物料编码、类型、厂商、型号、序列号、批次、位置、货位编码、货位名称，供应商、资产编码，</w:t>
            </w:r>
            <w:r w:rsidRPr="00A26036">
              <w:rPr>
                <w:rFonts w:ascii="宋体" w:hAnsi="宋体" w:cs="宋体" w:hint="eastAsia"/>
                <w:lang w:eastAsia="zh-CN" w:bidi="ar"/>
              </w:rPr>
              <w:t>RFID</w:t>
            </w:r>
            <w:r w:rsidRPr="00A26036">
              <w:rPr>
                <w:rFonts w:ascii="宋体" w:hAnsi="宋体" w:cs="宋体" w:hint="eastAsia"/>
                <w:lang w:eastAsia="zh-CN" w:bidi="ar"/>
              </w:rPr>
              <w:t>标签编号，采购价格、采购员以及采购时间的管理，满足用户对线下整机的统计需求；</w:t>
            </w:r>
          </w:p>
          <w:p w14:paraId="275DAB63" w14:textId="77777777" w:rsidR="006C7D35" w:rsidRPr="00A26036" w:rsidRDefault="006C7D35" w:rsidP="007B5C5C">
            <w:pPr>
              <w:textAlignment w:val="top"/>
              <w:rPr>
                <w:rFonts w:ascii="宋体" w:hAnsi="宋体" w:cs="宋体"/>
                <w:lang w:eastAsia="zh-CN" w:bidi="ar"/>
              </w:rPr>
            </w:pPr>
            <w:r w:rsidRPr="00A26036">
              <w:rPr>
                <w:rFonts w:ascii="宋体" w:eastAsia="宋体" w:hAnsi="宋体" w:cs="宋体" w:hint="eastAsia"/>
                <w:lang w:eastAsia="zh-CN" w:bidi="ar"/>
              </w:rPr>
              <w:t>▲</w:t>
            </w:r>
            <w:r w:rsidRPr="00A26036">
              <w:rPr>
                <w:rFonts w:ascii="宋体" w:hAnsi="宋体" w:cs="宋体" w:hint="eastAsia"/>
                <w:lang w:eastAsia="zh-CN" w:bidi="ar"/>
              </w:rPr>
              <w:t>3</w:t>
            </w:r>
            <w:r w:rsidRPr="00A26036">
              <w:rPr>
                <w:rFonts w:ascii="宋体" w:hAnsi="宋体" w:cs="宋体" w:hint="eastAsia"/>
                <w:lang w:eastAsia="zh-CN" w:bidi="ar"/>
              </w:rPr>
              <w:t>）支持</w:t>
            </w:r>
            <w:r w:rsidRPr="00A26036">
              <w:rPr>
                <w:rFonts w:ascii="宋体" w:hAnsi="宋体" w:cs="宋体" w:hint="eastAsia"/>
                <w:lang w:eastAsia="zh-CN" w:bidi="ar"/>
              </w:rPr>
              <w:t>IPMI</w:t>
            </w:r>
            <w:r w:rsidRPr="00A26036">
              <w:rPr>
                <w:rFonts w:ascii="宋体" w:hAnsi="宋体" w:cs="宋体" w:hint="eastAsia"/>
                <w:lang w:eastAsia="zh-CN" w:bidi="ar"/>
              </w:rPr>
              <w:t>、</w:t>
            </w:r>
            <w:r w:rsidRPr="00A26036">
              <w:rPr>
                <w:rFonts w:ascii="宋体" w:hAnsi="宋体" w:cs="宋体" w:hint="eastAsia"/>
                <w:lang w:eastAsia="zh-CN" w:bidi="ar"/>
              </w:rPr>
              <w:t>Redfish</w:t>
            </w:r>
            <w:r w:rsidRPr="00A26036">
              <w:rPr>
                <w:rFonts w:ascii="宋体" w:hAnsi="宋体" w:cs="宋体" w:hint="eastAsia"/>
                <w:lang w:eastAsia="zh-CN" w:bidi="ar"/>
              </w:rPr>
              <w:t>、</w:t>
            </w:r>
            <w:r w:rsidRPr="00A26036">
              <w:rPr>
                <w:rFonts w:ascii="宋体" w:hAnsi="宋体" w:cs="宋体" w:hint="eastAsia"/>
                <w:lang w:eastAsia="zh-CN" w:bidi="ar"/>
              </w:rPr>
              <w:t>SSH</w:t>
            </w:r>
            <w:r w:rsidRPr="00A26036">
              <w:rPr>
                <w:rFonts w:ascii="宋体" w:hAnsi="宋体" w:cs="宋体" w:hint="eastAsia"/>
                <w:lang w:eastAsia="zh-CN" w:bidi="ar"/>
              </w:rPr>
              <w:t>、</w:t>
            </w:r>
            <w:r w:rsidRPr="00A26036">
              <w:rPr>
                <w:rFonts w:ascii="宋体" w:hAnsi="宋体" w:cs="宋体" w:hint="eastAsia"/>
                <w:lang w:eastAsia="zh-CN" w:bidi="ar"/>
              </w:rPr>
              <w:t>SNMP</w:t>
            </w:r>
            <w:r w:rsidRPr="00A26036">
              <w:rPr>
                <w:rFonts w:ascii="宋体" w:hAnsi="宋体" w:cs="宋体" w:hint="eastAsia"/>
                <w:lang w:eastAsia="zh-CN" w:bidi="ar"/>
              </w:rPr>
              <w:t>多种协议对设备进行管理，同时支持两种以上协议混合管理，支持</w:t>
            </w:r>
            <w:r w:rsidRPr="00A26036">
              <w:rPr>
                <w:rFonts w:ascii="宋体" w:hAnsi="宋体" w:cs="宋体" w:hint="eastAsia"/>
                <w:lang w:eastAsia="zh-CN" w:bidi="ar"/>
              </w:rPr>
              <w:t>BMC</w:t>
            </w:r>
            <w:r w:rsidRPr="00A26036">
              <w:rPr>
                <w:rFonts w:ascii="宋体" w:hAnsi="宋体" w:cs="宋体" w:hint="eastAsia"/>
                <w:lang w:eastAsia="zh-CN" w:bidi="ar"/>
              </w:rPr>
              <w:t>固件登录密码托管功能，提升用户</w:t>
            </w:r>
            <w:r w:rsidRPr="00A26036">
              <w:rPr>
                <w:rFonts w:ascii="宋体" w:hAnsi="宋体" w:cs="宋体" w:hint="eastAsia"/>
                <w:lang w:eastAsia="zh-CN" w:bidi="ar"/>
              </w:rPr>
              <w:t>BMC</w:t>
            </w:r>
            <w:r w:rsidRPr="00A26036">
              <w:rPr>
                <w:rFonts w:ascii="宋体" w:hAnsi="宋体" w:cs="宋体" w:hint="eastAsia"/>
                <w:lang w:eastAsia="zh-CN" w:bidi="ar"/>
              </w:rPr>
              <w:t>密码管理的安全性与便捷性；</w:t>
            </w:r>
          </w:p>
          <w:p w14:paraId="4F84AC43" w14:textId="77777777" w:rsidR="006C7D35" w:rsidRPr="00A26036" w:rsidRDefault="006C7D35" w:rsidP="007B5C5C">
            <w:pPr>
              <w:textAlignment w:val="top"/>
              <w:rPr>
                <w:rFonts w:ascii="宋体" w:hAnsi="宋体" w:cs="宋体"/>
                <w:lang w:eastAsia="zh-CN" w:bidi="ar"/>
              </w:rPr>
            </w:pPr>
            <w:r w:rsidRPr="00A26036">
              <w:rPr>
                <w:rFonts w:ascii="宋体" w:eastAsia="宋体" w:hAnsi="宋体" w:cs="宋体" w:hint="eastAsia"/>
                <w:lang w:eastAsia="zh-CN" w:bidi="ar"/>
              </w:rPr>
              <w:t>▲</w:t>
            </w:r>
            <w:r w:rsidRPr="00A26036">
              <w:rPr>
                <w:rFonts w:ascii="宋体" w:hAnsi="宋体" w:cs="宋体" w:hint="eastAsia"/>
                <w:lang w:eastAsia="zh-CN" w:bidi="ar"/>
              </w:rPr>
              <w:t>4</w:t>
            </w:r>
            <w:r w:rsidRPr="00A26036">
              <w:rPr>
                <w:rFonts w:ascii="宋体" w:hAnsi="宋体" w:cs="宋体" w:hint="eastAsia"/>
                <w:lang w:eastAsia="zh-CN" w:bidi="ar"/>
              </w:rPr>
              <w:t>）支持服务器全方位性能监控</w:t>
            </w:r>
            <w:r w:rsidRPr="00A26036">
              <w:rPr>
                <w:rFonts w:ascii="宋体" w:hAnsi="宋体" w:cs="宋体" w:hint="eastAsia"/>
                <w:lang w:eastAsia="zh-CN" w:bidi="ar"/>
              </w:rPr>
              <w:t xml:space="preserve"> </w:t>
            </w:r>
            <w:r w:rsidRPr="00A26036">
              <w:rPr>
                <w:rFonts w:ascii="宋体" w:hAnsi="宋体" w:cs="宋体" w:hint="eastAsia"/>
                <w:lang w:eastAsia="zh-CN" w:bidi="ar"/>
              </w:rPr>
              <w:t>，包括</w:t>
            </w:r>
            <w:r w:rsidRPr="00A26036">
              <w:rPr>
                <w:rFonts w:ascii="宋体" w:hAnsi="宋体" w:cs="宋体" w:hint="eastAsia"/>
                <w:lang w:eastAsia="zh-CN" w:bidi="ar"/>
              </w:rPr>
              <w:t xml:space="preserve">CPU </w:t>
            </w:r>
            <w:r w:rsidRPr="00A26036">
              <w:rPr>
                <w:rFonts w:ascii="宋体" w:hAnsi="宋体" w:cs="宋体" w:hint="eastAsia"/>
                <w:lang w:eastAsia="zh-CN" w:bidi="ar"/>
              </w:rPr>
              <w:t>利用率、</w:t>
            </w:r>
            <w:r w:rsidRPr="00A26036">
              <w:rPr>
                <w:rFonts w:ascii="宋体" w:hAnsi="宋体" w:cs="宋体" w:hint="eastAsia"/>
                <w:lang w:eastAsia="zh-CN" w:bidi="ar"/>
              </w:rPr>
              <w:t>CPU</w:t>
            </w:r>
            <w:r w:rsidRPr="00A26036">
              <w:rPr>
                <w:rFonts w:ascii="宋体" w:hAnsi="宋体" w:cs="宋体" w:hint="eastAsia"/>
                <w:lang w:eastAsia="zh-CN" w:bidi="ar"/>
              </w:rPr>
              <w:t>温度、内存使用率、</w:t>
            </w:r>
            <w:r w:rsidRPr="00A26036">
              <w:rPr>
                <w:rFonts w:ascii="宋体" w:hAnsi="宋体" w:cs="宋体" w:hint="eastAsia"/>
                <w:lang w:eastAsia="zh-CN" w:bidi="ar"/>
              </w:rPr>
              <w:t>SWAP</w:t>
            </w:r>
            <w:r w:rsidRPr="00A26036">
              <w:rPr>
                <w:rFonts w:ascii="宋体" w:hAnsi="宋体" w:cs="宋体" w:hint="eastAsia"/>
                <w:lang w:eastAsia="zh-CN" w:bidi="ar"/>
              </w:rPr>
              <w:t>使用率，内存及</w:t>
            </w:r>
            <w:r w:rsidRPr="00A26036">
              <w:rPr>
                <w:rFonts w:ascii="宋体" w:hAnsi="宋体" w:cs="宋体" w:hint="eastAsia"/>
                <w:lang w:eastAsia="zh-CN" w:bidi="ar"/>
              </w:rPr>
              <w:t>SWAP</w:t>
            </w:r>
            <w:r w:rsidRPr="00A26036">
              <w:rPr>
                <w:rFonts w:ascii="宋体" w:hAnsi="宋体" w:cs="宋体" w:hint="eastAsia"/>
                <w:lang w:eastAsia="zh-CN" w:bidi="ar"/>
              </w:rPr>
              <w:t>使用明细；</w:t>
            </w:r>
            <w:r w:rsidRPr="00A26036">
              <w:rPr>
                <w:rFonts w:ascii="宋体" w:hAnsi="宋体" w:cs="宋体" w:hint="eastAsia"/>
                <w:lang w:eastAsia="zh-CN" w:bidi="ar"/>
              </w:rPr>
              <w:t>TCP</w:t>
            </w:r>
            <w:r w:rsidRPr="00A26036">
              <w:rPr>
                <w:rFonts w:ascii="宋体" w:hAnsi="宋体" w:cs="宋体" w:hint="eastAsia"/>
                <w:lang w:eastAsia="zh-CN" w:bidi="ar"/>
              </w:rPr>
              <w:t>重传率及套接字个数；</w:t>
            </w:r>
            <w:r w:rsidRPr="00A26036">
              <w:rPr>
                <w:rFonts w:ascii="宋体" w:hAnsi="宋体" w:cs="宋体" w:hint="eastAsia"/>
                <w:lang w:eastAsia="zh-CN" w:bidi="ar"/>
              </w:rPr>
              <w:t>UDP</w:t>
            </w:r>
            <w:r w:rsidRPr="00A26036">
              <w:rPr>
                <w:rFonts w:ascii="宋体" w:hAnsi="宋体" w:cs="宋体" w:hint="eastAsia"/>
                <w:lang w:eastAsia="zh-CN" w:bidi="ar"/>
              </w:rPr>
              <w:t>连接数；文件句柄使用率及文件句柄数；硬盘读写次数及读写时速率；出入风口温度；风扇转速及风扇占空比；分区使用率及分区未使用量；网络发送速率、接收速率等，运行时长、系统进程数等。</w:t>
            </w:r>
          </w:p>
          <w:p w14:paraId="2FD16221" w14:textId="77777777" w:rsidR="006C7D35" w:rsidRPr="00A26036" w:rsidRDefault="006C7D35" w:rsidP="007B5C5C">
            <w:pPr>
              <w:textAlignment w:val="top"/>
              <w:rPr>
                <w:rFonts w:ascii="宋体" w:eastAsia="宋体" w:hAnsi="宋体" w:cs="宋体" w:hint="eastAsia"/>
                <w:lang w:eastAsia="zh-CN" w:bidi="ar"/>
              </w:rPr>
            </w:pPr>
            <w:r w:rsidRPr="00A26036">
              <w:rPr>
                <w:rFonts w:ascii="宋体" w:eastAsia="宋体" w:hAnsi="宋体" w:cs="宋体" w:hint="eastAsia"/>
                <w:lang w:eastAsia="zh-CN" w:bidi="ar"/>
              </w:rPr>
              <w:t>▲</w:t>
            </w:r>
            <w:r w:rsidRPr="00A26036">
              <w:rPr>
                <w:rFonts w:ascii="宋体" w:hAnsi="宋体" w:cs="宋体" w:hint="eastAsia"/>
                <w:lang w:eastAsia="zh-CN" w:bidi="ar"/>
              </w:rPr>
              <w:t>5</w:t>
            </w:r>
            <w:r w:rsidRPr="00A26036">
              <w:rPr>
                <w:rFonts w:ascii="宋体" w:hAnsi="宋体" w:cs="宋体" w:hint="eastAsia"/>
                <w:lang w:eastAsia="zh-CN" w:bidi="ar"/>
              </w:rPr>
              <w:t>）支持手机</w:t>
            </w:r>
            <w:r w:rsidRPr="00A26036">
              <w:rPr>
                <w:rFonts w:ascii="宋体" w:hAnsi="宋体" w:cs="宋体" w:hint="eastAsia"/>
                <w:lang w:eastAsia="zh-CN" w:bidi="ar"/>
              </w:rPr>
              <w:t>APP</w:t>
            </w:r>
            <w:r w:rsidRPr="00A26036">
              <w:rPr>
                <w:rFonts w:ascii="宋体" w:hAnsi="宋体" w:cs="宋体" w:hint="eastAsia"/>
                <w:lang w:eastAsia="zh-CN" w:bidi="ar"/>
              </w:rPr>
              <w:t>，可通过手机</w:t>
            </w:r>
            <w:r w:rsidRPr="00A26036">
              <w:rPr>
                <w:rFonts w:ascii="宋体" w:hAnsi="宋体" w:cs="宋体" w:hint="eastAsia"/>
                <w:lang w:eastAsia="zh-CN" w:bidi="ar"/>
              </w:rPr>
              <w:t>APP</w:t>
            </w:r>
            <w:r w:rsidRPr="00A26036">
              <w:rPr>
                <w:rFonts w:ascii="宋体" w:hAnsi="宋体" w:cs="宋体" w:hint="eastAsia"/>
                <w:lang w:eastAsia="zh-CN" w:bidi="ar"/>
              </w:rPr>
              <w:t>，查看服务器资产概览、资产详情信息，包括查看资产健康状态、</w:t>
            </w:r>
            <w:r w:rsidRPr="00A26036">
              <w:rPr>
                <w:rFonts w:ascii="宋体" w:hAnsi="宋体" w:cs="宋体" w:hint="eastAsia"/>
                <w:lang w:eastAsia="zh-CN" w:bidi="ar"/>
              </w:rPr>
              <w:t>Trap</w:t>
            </w:r>
            <w:r w:rsidRPr="00A26036">
              <w:rPr>
                <w:rFonts w:ascii="宋体" w:hAnsi="宋体" w:cs="宋体" w:hint="eastAsia"/>
                <w:lang w:eastAsia="zh-CN" w:bidi="ar"/>
              </w:rPr>
              <w:t>状态、网络状态、电源状态等；支持查看告警信息，包括告警名称、告警源、级别、发生时间、逻辑分类、告警来源、告警类型等；</w:t>
            </w:r>
          </w:p>
        </w:tc>
      </w:tr>
    </w:tbl>
    <w:p w14:paraId="50B3C826" w14:textId="77777777" w:rsidR="006C7D35" w:rsidRPr="00A26036" w:rsidRDefault="006C7D35" w:rsidP="006C7D35">
      <w:pPr>
        <w:rPr>
          <w:lang w:eastAsia="zh-CN"/>
        </w:rPr>
      </w:pPr>
    </w:p>
    <w:p w14:paraId="1C1231C6" w14:textId="77777777" w:rsidR="006C7D35" w:rsidRPr="00A26036" w:rsidRDefault="006C7D35" w:rsidP="006C7D35">
      <w:pPr>
        <w:spacing w:line="360" w:lineRule="auto"/>
        <w:ind w:firstLineChars="200" w:firstLine="562"/>
        <w:rPr>
          <w:rFonts w:ascii="Times New Roman" w:eastAsia="宋体" w:hAnsi="Times New Roman" w:cs="Times New Roman"/>
          <w:b/>
          <w:sz w:val="28"/>
          <w:szCs w:val="28"/>
          <w:lang w:eastAsia="zh-CN"/>
        </w:rPr>
      </w:pPr>
    </w:p>
    <w:p w14:paraId="010C35DA" w14:textId="77777777" w:rsidR="006C7D35" w:rsidRPr="00A26036" w:rsidRDefault="006C7D35" w:rsidP="006C7D35">
      <w:pPr>
        <w:spacing w:line="360" w:lineRule="auto"/>
        <w:ind w:firstLineChars="200" w:firstLine="562"/>
        <w:rPr>
          <w:rFonts w:ascii="Times New Roman" w:eastAsia="宋体" w:hAnsi="Times New Roman" w:cs="Times New Roman"/>
          <w:b/>
          <w:sz w:val="28"/>
          <w:szCs w:val="28"/>
          <w:lang w:eastAsia="zh-CN"/>
        </w:rPr>
      </w:pPr>
      <w:r w:rsidRPr="00A26036">
        <w:rPr>
          <w:rFonts w:ascii="Times New Roman" w:eastAsia="宋体" w:hAnsi="Times New Roman" w:cs="Times New Roman"/>
          <w:b/>
          <w:sz w:val="28"/>
          <w:szCs w:val="28"/>
          <w:lang w:eastAsia="zh-CN"/>
        </w:rPr>
        <w:lastRenderedPageBreak/>
        <w:t>五、供货要求</w:t>
      </w:r>
    </w:p>
    <w:p w14:paraId="4C7A9328" w14:textId="77777777" w:rsidR="006C7D35" w:rsidRPr="00A26036" w:rsidRDefault="006C7D35" w:rsidP="006C7D35">
      <w:pPr>
        <w:spacing w:line="360" w:lineRule="auto"/>
        <w:ind w:firstLineChars="200" w:firstLine="480"/>
        <w:rPr>
          <w:rFonts w:ascii="宋体" w:eastAsia="宋体" w:hAnsi="宋体" w:cs="Times New Roman" w:hint="eastAsia"/>
          <w:sz w:val="24"/>
          <w:szCs w:val="24"/>
          <w:lang w:eastAsia="zh-CN"/>
        </w:rPr>
      </w:pPr>
      <w:r w:rsidRPr="00A26036">
        <w:rPr>
          <w:rFonts w:ascii="宋体" w:eastAsia="宋体" w:hAnsi="宋体" w:cs="Times New Roman"/>
          <w:sz w:val="24"/>
          <w:szCs w:val="24"/>
          <w:lang w:eastAsia="zh-CN"/>
        </w:rPr>
        <w:t>包含不限于如下内容：</w:t>
      </w:r>
    </w:p>
    <w:p w14:paraId="156C50C2" w14:textId="77777777" w:rsidR="006C7D35" w:rsidRPr="00A26036" w:rsidRDefault="006C7D35" w:rsidP="006C7D35">
      <w:pPr>
        <w:spacing w:line="360" w:lineRule="auto"/>
        <w:ind w:firstLineChars="200" w:firstLine="480"/>
        <w:rPr>
          <w:rFonts w:ascii="宋体" w:eastAsia="宋体" w:hAnsi="宋体" w:cs="Times New Roman" w:hint="eastAsia"/>
          <w:sz w:val="24"/>
          <w:szCs w:val="24"/>
          <w:lang w:eastAsia="zh-CN"/>
        </w:rPr>
      </w:pPr>
      <w:r w:rsidRPr="00A26036">
        <w:rPr>
          <w:rFonts w:ascii="宋体" w:eastAsia="宋体" w:hAnsi="宋体" w:cs="Times New Roman" w:hint="eastAsia"/>
          <w:sz w:val="24"/>
          <w:szCs w:val="24"/>
          <w:lang w:eastAsia="zh-CN"/>
        </w:rPr>
        <w:t>1.交货期：合同签订后15天内完成安装调试，达到预期效果。</w:t>
      </w:r>
    </w:p>
    <w:p w14:paraId="7762DEA4" w14:textId="77777777" w:rsidR="006C7D35" w:rsidRPr="00A26036" w:rsidRDefault="006C7D35" w:rsidP="006C7D35">
      <w:pPr>
        <w:spacing w:line="360" w:lineRule="auto"/>
        <w:ind w:firstLineChars="200" w:firstLine="480"/>
        <w:rPr>
          <w:rFonts w:ascii="宋体" w:eastAsia="宋体" w:hAnsi="宋体" w:cs="Times New Roman" w:hint="eastAsia"/>
          <w:sz w:val="24"/>
          <w:szCs w:val="24"/>
          <w:lang w:eastAsia="zh-CN"/>
        </w:rPr>
      </w:pPr>
      <w:r w:rsidRPr="00A26036">
        <w:rPr>
          <w:rFonts w:ascii="宋体" w:eastAsia="宋体" w:hAnsi="宋体" w:cs="Times New Roman" w:hint="eastAsia"/>
          <w:sz w:val="24"/>
          <w:szCs w:val="24"/>
          <w:lang w:eastAsia="zh-CN"/>
        </w:rPr>
        <w:t>2.交货方式：现场交货。</w:t>
      </w:r>
    </w:p>
    <w:p w14:paraId="27043450" w14:textId="77777777" w:rsidR="006C7D35" w:rsidRPr="00A26036" w:rsidRDefault="006C7D35" w:rsidP="006C7D35">
      <w:pPr>
        <w:spacing w:line="360" w:lineRule="auto"/>
        <w:ind w:firstLineChars="200" w:firstLine="480"/>
        <w:rPr>
          <w:rFonts w:ascii="宋体" w:eastAsia="宋体" w:hAnsi="宋体" w:cs="Times New Roman" w:hint="eastAsia"/>
          <w:sz w:val="24"/>
          <w:szCs w:val="24"/>
          <w:lang w:eastAsia="zh-CN"/>
        </w:rPr>
      </w:pPr>
      <w:r w:rsidRPr="00A26036">
        <w:rPr>
          <w:rFonts w:ascii="宋体" w:eastAsia="宋体" w:hAnsi="宋体" w:cs="Times New Roman" w:hint="eastAsia"/>
          <w:sz w:val="24"/>
          <w:szCs w:val="24"/>
          <w:lang w:eastAsia="zh-CN"/>
        </w:rPr>
        <w:t>3.交货地点：江苏财会职业学院。</w:t>
      </w:r>
    </w:p>
    <w:p w14:paraId="28F820A1" w14:textId="77777777" w:rsidR="006C7D35" w:rsidRPr="00A26036" w:rsidRDefault="006C7D35" w:rsidP="006C7D35">
      <w:pPr>
        <w:spacing w:line="360" w:lineRule="auto"/>
        <w:ind w:firstLineChars="200" w:firstLine="562"/>
        <w:rPr>
          <w:rFonts w:ascii="Times New Roman" w:eastAsia="宋体" w:hAnsi="Times New Roman" w:cs="Times New Roman"/>
          <w:b/>
          <w:sz w:val="28"/>
          <w:szCs w:val="28"/>
          <w:lang w:eastAsia="zh-CN"/>
        </w:rPr>
      </w:pPr>
      <w:r w:rsidRPr="00A26036">
        <w:rPr>
          <w:rFonts w:ascii="Times New Roman" w:eastAsia="宋体" w:hAnsi="Times New Roman" w:cs="Times New Roman"/>
          <w:b/>
          <w:sz w:val="28"/>
          <w:szCs w:val="28"/>
          <w:lang w:eastAsia="zh-CN"/>
        </w:rPr>
        <w:t>六、安装调试要求</w:t>
      </w:r>
    </w:p>
    <w:p w14:paraId="5208917C" w14:textId="77777777" w:rsidR="006C7D35" w:rsidRPr="00A26036" w:rsidRDefault="006C7D35" w:rsidP="006C7D35">
      <w:pPr>
        <w:spacing w:line="360" w:lineRule="auto"/>
        <w:ind w:firstLineChars="200" w:firstLine="480"/>
        <w:rPr>
          <w:rFonts w:ascii="Times New Roman" w:eastAsia="宋体" w:hAnsi="Times New Roman" w:cs="Times New Roman"/>
          <w:sz w:val="24"/>
          <w:szCs w:val="24"/>
          <w:lang w:eastAsia="zh-CN"/>
        </w:rPr>
      </w:pPr>
      <w:r w:rsidRPr="00A26036">
        <w:rPr>
          <w:rFonts w:ascii="Times New Roman" w:eastAsia="宋体" w:hAnsi="Times New Roman" w:cs="Times New Roman" w:hint="eastAsia"/>
          <w:sz w:val="24"/>
          <w:szCs w:val="24"/>
          <w:lang w:eastAsia="zh-CN"/>
        </w:rPr>
        <w:t>按照要求部署学校要求的操作系统</w:t>
      </w:r>
    </w:p>
    <w:p w14:paraId="4C299CC4" w14:textId="337E3B2E" w:rsidR="006C7D35" w:rsidRPr="00A26036" w:rsidRDefault="007B5C5C" w:rsidP="006C7D35">
      <w:pPr>
        <w:spacing w:line="360" w:lineRule="auto"/>
        <w:ind w:firstLineChars="200" w:firstLine="562"/>
        <w:rPr>
          <w:rFonts w:ascii="Times New Roman" w:eastAsia="宋体" w:hAnsi="Times New Roman" w:cs="Times New Roman"/>
          <w:b/>
          <w:sz w:val="28"/>
          <w:szCs w:val="28"/>
          <w:lang w:eastAsia="zh-CN"/>
        </w:rPr>
      </w:pPr>
      <w:r w:rsidRPr="00A26036">
        <w:rPr>
          <w:rFonts w:ascii="Times New Roman" w:eastAsia="宋体" w:hAnsi="Times New Roman" w:cs="Times New Roman" w:hint="eastAsia"/>
          <w:b/>
          <w:sz w:val="28"/>
          <w:szCs w:val="28"/>
          <w:lang w:eastAsia="zh-CN"/>
        </w:rPr>
        <w:t>七、</w:t>
      </w:r>
      <w:r w:rsidR="006C7D35" w:rsidRPr="00A26036">
        <w:rPr>
          <w:rFonts w:ascii="Times New Roman" w:eastAsia="宋体" w:hAnsi="Times New Roman" w:cs="Times New Roman" w:hint="eastAsia"/>
          <w:b/>
          <w:sz w:val="28"/>
          <w:szCs w:val="28"/>
          <w:lang w:eastAsia="zh-CN"/>
        </w:rPr>
        <w:t>售后服务要求</w:t>
      </w:r>
    </w:p>
    <w:p w14:paraId="736FF96B" w14:textId="77777777" w:rsidR="006C7D35" w:rsidRPr="00A26036" w:rsidRDefault="006C7D35" w:rsidP="006C7D35">
      <w:pPr>
        <w:spacing w:line="360" w:lineRule="auto"/>
        <w:ind w:firstLineChars="200" w:firstLine="480"/>
        <w:rPr>
          <w:rFonts w:ascii="Times New Roman" w:eastAsia="宋体" w:hAnsi="Times New Roman" w:cs="Times New Roman"/>
          <w:sz w:val="24"/>
          <w:szCs w:val="24"/>
          <w:lang w:eastAsia="zh-CN"/>
        </w:rPr>
      </w:pPr>
      <w:r w:rsidRPr="00A26036">
        <w:rPr>
          <w:rFonts w:ascii="Times New Roman" w:eastAsia="宋体" w:hAnsi="Times New Roman" w:cs="Times New Roman" w:hint="eastAsia"/>
          <w:sz w:val="24"/>
          <w:szCs w:val="24"/>
          <w:lang w:eastAsia="zh-CN"/>
        </w:rPr>
        <w:t>质保期：</w:t>
      </w:r>
      <w:r w:rsidRPr="00A26036">
        <w:rPr>
          <w:rFonts w:ascii="Times New Roman" w:eastAsia="宋体" w:hAnsi="Times New Roman" w:cs="Times New Roman" w:hint="eastAsia"/>
          <w:sz w:val="24"/>
          <w:szCs w:val="24"/>
          <w:lang w:eastAsia="zh-CN"/>
        </w:rPr>
        <w:t>3</w:t>
      </w:r>
      <w:r w:rsidRPr="00A26036">
        <w:rPr>
          <w:rFonts w:ascii="Times New Roman" w:eastAsia="宋体" w:hAnsi="Times New Roman" w:cs="Times New Roman" w:hint="eastAsia"/>
          <w:sz w:val="24"/>
          <w:szCs w:val="24"/>
          <w:lang w:eastAsia="zh-CN"/>
        </w:rPr>
        <w:t>年。</w:t>
      </w:r>
    </w:p>
    <w:p w14:paraId="29C0857E" w14:textId="77777777" w:rsidR="006C7D35" w:rsidRPr="00A26036" w:rsidRDefault="006C7D35" w:rsidP="006C7D35">
      <w:pPr>
        <w:spacing w:line="360" w:lineRule="auto"/>
        <w:ind w:firstLineChars="200" w:firstLine="480"/>
        <w:rPr>
          <w:rFonts w:ascii="Times New Roman" w:eastAsia="宋体" w:hAnsi="Times New Roman" w:cs="Times New Roman"/>
          <w:sz w:val="24"/>
          <w:szCs w:val="24"/>
          <w:lang w:eastAsia="zh-CN"/>
        </w:rPr>
      </w:pPr>
      <w:r w:rsidRPr="00A26036">
        <w:rPr>
          <w:rFonts w:ascii="Times New Roman" w:eastAsia="宋体" w:hAnsi="Times New Roman" w:cs="Times New Roman" w:hint="eastAsia"/>
          <w:sz w:val="24"/>
          <w:szCs w:val="24"/>
          <w:lang w:eastAsia="zh-CN"/>
        </w:rPr>
        <w:t>质保期间，中标人承担维修、保养、安检、调换等，相关费用包含在预算内，采购方不再支付任何费用；对于采购方人为原因造成的故障，中标人只</w:t>
      </w:r>
      <w:proofErr w:type="gramStart"/>
      <w:r w:rsidRPr="00A26036">
        <w:rPr>
          <w:rFonts w:ascii="Times New Roman" w:eastAsia="宋体" w:hAnsi="Times New Roman" w:cs="Times New Roman" w:hint="eastAsia"/>
          <w:sz w:val="24"/>
          <w:szCs w:val="24"/>
          <w:lang w:eastAsia="zh-CN"/>
        </w:rPr>
        <w:t>收取维保成本</w:t>
      </w:r>
      <w:proofErr w:type="gramEnd"/>
      <w:r w:rsidRPr="00A26036">
        <w:rPr>
          <w:rFonts w:ascii="Times New Roman" w:eastAsia="宋体" w:hAnsi="Times New Roman" w:cs="Times New Roman" w:hint="eastAsia"/>
          <w:sz w:val="24"/>
          <w:szCs w:val="24"/>
          <w:lang w:eastAsia="zh-CN"/>
        </w:rPr>
        <w:t>费用。</w:t>
      </w:r>
    </w:p>
    <w:p w14:paraId="4F7943B5" w14:textId="0311C152" w:rsidR="006C7D35" w:rsidRPr="00A26036" w:rsidRDefault="003D2290" w:rsidP="006C7D35">
      <w:pPr>
        <w:spacing w:line="360" w:lineRule="auto"/>
        <w:ind w:firstLineChars="200" w:firstLine="562"/>
        <w:rPr>
          <w:rFonts w:ascii="Times New Roman" w:eastAsia="宋体" w:hAnsi="Times New Roman" w:cs="Times New Roman"/>
          <w:b/>
          <w:sz w:val="28"/>
          <w:szCs w:val="28"/>
          <w:lang w:eastAsia="zh-CN"/>
        </w:rPr>
      </w:pPr>
      <w:r w:rsidRPr="00A26036">
        <w:rPr>
          <w:rFonts w:ascii="Times New Roman" w:eastAsia="宋体" w:hAnsi="Times New Roman" w:cs="Times New Roman" w:hint="eastAsia"/>
          <w:b/>
          <w:sz w:val="28"/>
          <w:szCs w:val="28"/>
          <w:lang w:eastAsia="zh-CN"/>
        </w:rPr>
        <w:t>八</w:t>
      </w:r>
      <w:r w:rsidR="006C7D35" w:rsidRPr="00A26036">
        <w:rPr>
          <w:rFonts w:ascii="Times New Roman" w:eastAsia="宋体" w:hAnsi="Times New Roman" w:cs="Times New Roman" w:hint="eastAsia"/>
          <w:b/>
          <w:sz w:val="28"/>
          <w:szCs w:val="28"/>
          <w:lang w:eastAsia="zh-CN"/>
        </w:rPr>
        <w:t>、商品包装及快递包装要求</w:t>
      </w:r>
    </w:p>
    <w:p w14:paraId="7A2761D3"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bCs/>
          <w:sz w:val="24"/>
          <w:szCs w:val="24"/>
          <w:lang w:eastAsia="zh-CN"/>
        </w:rPr>
        <w:t>.</w:t>
      </w:r>
      <w:r w:rsidRPr="00A26036">
        <w:rPr>
          <w:rFonts w:ascii="Times New Roman" w:hAnsi="Times New Roman" w:hint="eastAsia"/>
          <w:bCs/>
          <w:sz w:val="24"/>
          <w:szCs w:val="24"/>
          <w:lang w:eastAsia="zh-CN"/>
        </w:rPr>
        <w:t>商品包装环保要求：应当按《关于印发〈商品包装政府采购需求标准（试行）〉、〈快递包装政府采购需求标准（试行）〉的通知》（财办库〔</w:t>
      </w:r>
      <w:r w:rsidRPr="00A26036">
        <w:rPr>
          <w:rFonts w:ascii="Times New Roman" w:hAnsi="Times New Roman"/>
          <w:bCs/>
          <w:sz w:val="24"/>
          <w:szCs w:val="24"/>
          <w:lang w:eastAsia="zh-CN"/>
        </w:rPr>
        <w:t>2020</w:t>
      </w: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123</w:t>
      </w:r>
      <w:r w:rsidRPr="00A26036">
        <w:rPr>
          <w:rFonts w:ascii="Times New Roman" w:hAnsi="Times New Roman" w:hint="eastAsia"/>
          <w:bCs/>
          <w:sz w:val="24"/>
          <w:szCs w:val="24"/>
          <w:lang w:eastAsia="zh-CN"/>
        </w:rPr>
        <w:t>号）文件执行。</w:t>
      </w:r>
    </w:p>
    <w:p w14:paraId="53E0CB25"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1</w:t>
      </w:r>
      <w:r w:rsidRPr="00A26036">
        <w:rPr>
          <w:rFonts w:ascii="Times New Roman" w:hAnsi="Times New Roman" w:hint="eastAsia"/>
          <w:bCs/>
          <w:sz w:val="24"/>
          <w:szCs w:val="24"/>
          <w:lang w:eastAsia="zh-CN"/>
        </w:rPr>
        <w:t>）商品包装层数不得超过</w:t>
      </w:r>
      <w:r w:rsidRPr="00A26036">
        <w:rPr>
          <w:rFonts w:ascii="Times New Roman" w:hAnsi="Times New Roman"/>
          <w:bCs/>
          <w:sz w:val="24"/>
          <w:szCs w:val="24"/>
          <w:lang w:eastAsia="zh-CN"/>
        </w:rPr>
        <w:t xml:space="preserve"> 3 </w:t>
      </w:r>
      <w:r w:rsidRPr="00A26036">
        <w:rPr>
          <w:rFonts w:ascii="Times New Roman" w:hAnsi="Times New Roman" w:hint="eastAsia"/>
          <w:bCs/>
          <w:sz w:val="24"/>
          <w:szCs w:val="24"/>
          <w:lang w:eastAsia="zh-CN"/>
        </w:rPr>
        <w:t>层，空隙率不大于</w:t>
      </w:r>
      <w:r w:rsidRPr="00A26036">
        <w:rPr>
          <w:rFonts w:ascii="Times New Roman" w:hAnsi="Times New Roman"/>
          <w:bCs/>
          <w:sz w:val="24"/>
          <w:szCs w:val="24"/>
          <w:lang w:eastAsia="zh-CN"/>
        </w:rPr>
        <w:t xml:space="preserve"> 40%</w:t>
      </w:r>
      <w:r w:rsidRPr="00A26036">
        <w:rPr>
          <w:rFonts w:ascii="Times New Roman" w:hAnsi="Times New Roman" w:hint="eastAsia"/>
          <w:bCs/>
          <w:sz w:val="24"/>
          <w:szCs w:val="24"/>
          <w:lang w:eastAsia="zh-CN"/>
        </w:rPr>
        <w:t>；</w:t>
      </w:r>
    </w:p>
    <w:p w14:paraId="71DE2F11"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2</w:t>
      </w:r>
      <w:r w:rsidRPr="00A26036">
        <w:rPr>
          <w:rFonts w:ascii="Times New Roman" w:hAnsi="Times New Roman" w:hint="eastAsia"/>
          <w:bCs/>
          <w:sz w:val="24"/>
          <w:szCs w:val="24"/>
          <w:lang w:eastAsia="zh-CN"/>
        </w:rPr>
        <w:t>）商品包装尽可能使用单一材质的包装材料，如因功能需求必需使用不同材质，不同材质间应便于分离；</w:t>
      </w:r>
    </w:p>
    <w:p w14:paraId="73C09D34"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3</w:t>
      </w:r>
      <w:r w:rsidRPr="00A26036">
        <w:rPr>
          <w:rFonts w:ascii="Times New Roman" w:hAnsi="Times New Roman" w:hint="eastAsia"/>
          <w:bCs/>
          <w:sz w:val="24"/>
          <w:szCs w:val="24"/>
          <w:lang w:eastAsia="zh-CN"/>
        </w:rPr>
        <w:t>）商品包装中铅、汞、镉、六价铬的总含量应不大于</w:t>
      </w:r>
      <w:r w:rsidRPr="00A26036">
        <w:rPr>
          <w:rFonts w:ascii="Times New Roman" w:hAnsi="Times New Roman"/>
          <w:bCs/>
          <w:sz w:val="24"/>
          <w:szCs w:val="24"/>
          <w:lang w:eastAsia="zh-CN"/>
        </w:rPr>
        <w:t>100mg/kg</w:t>
      </w:r>
      <w:r w:rsidRPr="00A26036">
        <w:rPr>
          <w:rFonts w:ascii="Times New Roman" w:hAnsi="Times New Roman" w:hint="eastAsia"/>
          <w:bCs/>
          <w:sz w:val="24"/>
          <w:szCs w:val="24"/>
          <w:lang w:eastAsia="zh-CN"/>
        </w:rPr>
        <w:t>；</w:t>
      </w:r>
    </w:p>
    <w:p w14:paraId="3F5BC1D0"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4</w:t>
      </w:r>
      <w:r w:rsidRPr="00A26036">
        <w:rPr>
          <w:rFonts w:ascii="Times New Roman" w:hAnsi="Times New Roman" w:hint="eastAsia"/>
          <w:bCs/>
          <w:sz w:val="24"/>
          <w:szCs w:val="24"/>
          <w:lang w:eastAsia="zh-CN"/>
        </w:rPr>
        <w:t>）商品包装印刷使用的油墨中挥发性有机化合物</w:t>
      </w:r>
      <w:r w:rsidRPr="00A26036">
        <w:rPr>
          <w:rFonts w:ascii="Times New Roman" w:hAnsi="Times New Roman"/>
          <w:bCs/>
          <w:sz w:val="24"/>
          <w:szCs w:val="24"/>
          <w:lang w:eastAsia="zh-CN"/>
        </w:rPr>
        <w:t>(VOCs)</w:t>
      </w:r>
      <w:r w:rsidRPr="00A26036">
        <w:rPr>
          <w:rFonts w:ascii="Times New Roman" w:hAnsi="Times New Roman" w:hint="eastAsia"/>
          <w:bCs/>
          <w:sz w:val="24"/>
          <w:szCs w:val="24"/>
          <w:lang w:eastAsia="zh-CN"/>
        </w:rPr>
        <w:t>含量应不大于</w:t>
      </w:r>
      <w:r w:rsidRPr="00A26036">
        <w:rPr>
          <w:rFonts w:ascii="Times New Roman" w:hAnsi="Times New Roman"/>
          <w:bCs/>
          <w:sz w:val="24"/>
          <w:szCs w:val="24"/>
          <w:lang w:eastAsia="zh-CN"/>
        </w:rPr>
        <w:t xml:space="preserve"> 5%</w:t>
      </w:r>
      <w:r w:rsidRPr="00A26036">
        <w:rPr>
          <w:rFonts w:ascii="Times New Roman" w:hAnsi="Times New Roman" w:hint="eastAsia"/>
          <w:bCs/>
          <w:sz w:val="24"/>
          <w:szCs w:val="24"/>
          <w:lang w:eastAsia="zh-CN"/>
        </w:rPr>
        <w:t>（以重量计）；</w:t>
      </w:r>
    </w:p>
    <w:p w14:paraId="3E270E05"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5</w:t>
      </w:r>
      <w:r w:rsidRPr="00A26036">
        <w:rPr>
          <w:rFonts w:ascii="Times New Roman" w:hAnsi="Times New Roman" w:hint="eastAsia"/>
          <w:bCs/>
          <w:sz w:val="24"/>
          <w:szCs w:val="24"/>
          <w:lang w:eastAsia="zh-CN"/>
        </w:rPr>
        <w:t>）塑料材质商品包装上呈现的印刷颜色不得超过</w:t>
      </w:r>
      <w:r w:rsidRPr="00A26036">
        <w:rPr>
          <w:rFonts w:ascii="Times New Roman" w:hAnsi="Times New Roman"/>
          <w:bCs/>
          <w:sz w:val="24"/>
          <w:szCs w:val="24"/>
          <w:lang w:eastAsia="zh-CN"/>
        </w:rPr>
        <w:t xml:space="preserve"> 6 </w:t>
      </w:r>
      <w:r w:rsidRPr="00A26036">
        <w:rPr>
          <w:rFonts w:ascii="Times New Roman" w:hAnsi="Times New Roman" w:hint="eastAsia"/>
          <w:bCs/>
          <w:sz w:val="24"/>
          <w:szCs w:val="24"/>
          <w:lang w:eastAsia="zh-CN"/>
        </w:rPr>
        <w:t>色；</w:t>
      </w:r>
    </w:p>
    <w:p w14:paraId="7B51BE43"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6</w:t>
      </w:r>
      <w:r w:rsidRPr="00A26036">
        <w:rPr>
          <w:rFonts w:ascii="Times New Roman" w:hAnsi="Times New Roman" w:hint="eastAsia"/>
          <w:bCs/>
          <w:sz w:val="24"/>
          <w:szCs w:val="24"/>
          <w:lang w:eastAsia="zh-CN"/>
        </w:rPr>
        <w:t>）纸质商品包装应使用</w:t>
      </w:r>
      <w:r w:rsidRPr="00A26036">
        <w:rPr>
          <w:rFonts w:ascii="Times New Roman" w:hAnsi="Times New Roman"/>
          <w:bCs/>
          <w:sz w:val="24"/>
          <w:szCs w:val="24"/>
          <w:lang w:eastAsia="zh-CN"/>
        </w:rPr>
        <w:t xml:space="preserve"> 75%</w:t>
      </w:r>
      <w:r w:rsidRPr="00A26036">
        <w:rPr>
          <w:rFonts w:ascii="Times New Roman" w:hAnsi="Times New Roman" w:hint="eastAsia"/>
          <w:bCs/>
          <w:sz w:val="24"/>
          <w:szCs w:val="24"/>
          <w:lang w:eastAsia="zh-CN"/>
        </w:rPr>
        <w:t>以上的可再生纤维原料生产；</w:t>
      </w:r>
    </w:p>
    <w:p w14:paraId="09FD187D"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7</w:t>
      </w:r>
      <w:r w:rsidRPr="00A26036">
        <w:rPr>
          <w:rFonts w:ascii="Times New Roman" w:hAnsi="Times New Roman" w:hint="eastAsia"/>
          <w:bCs/>
          <w:sz w:val="24"/>
          <w:szCs w:val="24"/>
          <w:lang w:eastAsia="zh-CN"/>
        </w:rPr>
        <w:t>）木质商品包装的原料应来源于可持续性森林。</w:t>
      </w:r>
    </w:p>
    <w:p w14:paraId="4DA12889"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bCs/>
          <w:sz w:val="24"/>
          <w:szCs w:val="24"/>
          <w:lang w:eastAsia="zh-CN"/>
        </w:rPr>
        <w:t>2.</w:t>
      </w:r>
      <w:r w:rsidRPr="00A26036">
        <w:rPr>
          <w:rFonts w:ascii="Times New Roman" w:hAnsi="Times New Roman" w:hint="eastAsia"/>
          <w:bCs/>
          <w:sz w:val="24"/>
          <w:szCs w:val="24"/>
          <w:lang w:eastAsia="zh-CN"/>
        </w:rPr>
        <w:t>快递包装环保要求：</w:t>
      </w:r>
    </w:p>
    <w:p w14:paraId="3A9CE14B"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1</w:t>
      </w:r>
      <w:r w:rsidRPr="00A26036">
        <w:rPr>
          <w:rFonts w:ascii="Times New Roman" w:hAnsi="Times New Roman" w:hint="eastAsia"/>
          <w:bCs/>
          <w:sz w:val="24"/>
          <w:szCs w:val="24"/>
          <w:lang w:eastAsia="zh-CN"/>
        </w:rPr>
        <w:t>）快递包装中重金属（铅、汞、镉、六价铬）总量应不大于</w:t>
      </w:r>
      <w:r w:rsidRPr="00A26036">
        <w:rPr>
          <w:rFonts w:ascii="Times New Roman" w:hAnsi="Times New Roman"/>
          <w:bCs/>
          <w:sz w:val="24"/>
          <w:szCs w:val="24"/>
          <w:lang w:eastAsia="zh-CN"/>
        </w:rPr>
        <w:t xml:space="preserve"> 100mg/kg</w:t>
      </w:r>
      <w:r w:rsidRPr="00A26036">
        <w:rPr>
          <w:rFonts w:ascii="Times New Roman" w:hAnsi="Times New Roman" w:hint="eastAsia"/>
          <w:bCs/>
          <w:sz w:val="24"/>
          <w:szCs w:val="24"/>
          <w:lang w:eastAsia="zh-CN"/>
        </w:rPr>
        <w:t>；</w:t>
      </w:r>
    </w:p>
    <w:p w14:paraId="2F7BC5B3"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2</w:t>
      </w:r>
      <w:r w:rsidRPr="00A26036">
        <w:rPr>
          <w:rFonts w:ascii="Times New Roman" w:hAnsi="Times New Roman" w:hint="eastAsia"/>
          <w:bCs/>
          <w:sz w:val="24"/>
          <w:szCs w:val="24"/>
          <w:lang w:eastAsia="zh-CN"/>
        </w:rPr>
        <w:t>）快递包装印刷使用的油墨中不应添加邻苯二甲酸酯，其挥发性有机化合物</w:t>
      </w:r>
      <w:r w:rsidRPr="00A26036">
        <w:rPr>
          <w:rFonts w:ascii="Times New Roman" w:hAnsi="Times New Roman"/>
          <w:bCs/>
          <w:sz w:val="24"/>
          <w:szCs w:val="24"/>
          <w:lang w:eastAsia="zh-CN"/>
        </w:rPr>
        <w:t>(VOCs)</w:t>
      </w:r>
      <w:r w:rsidRPr="00A26036">
        <w:rPr>
          <w:rFonts w:ascii="Times New Roman" w:hAnsi="Times New Roman" w:hint="eastAsia"/>
          <w:bCs/>
          <w:sz w:val="24"/>
          <w:szCs w:val="24"/>
          <w:lang w:eastAsia="zh-CN"/>
        </w:rPr>
        <w:t>含量应不大于</w:t>
      </w:r>
      <w:r w:rsidRPr="00A26036">
        <w:rPr>
          <w:rFonts w:ascii="Times New Roman" w:hAnsi="Times New Roman"/>
          <w:bCs/>
          <w:sz w:val="24"/>
          <w:szCs w:val="24"/>
          <w:lang w:eastAsia="zh-CN"/>
        </w:rPr>
        <w:t>5%</w:t>
      </w:r>
      <w:r w:rsidRPr="00A26036">
        <w:rPr>
          <w:rFonts w:ascii="Times New Roman" w:hAnsi="Times New Roman" w:hint="eastAsia"/>
          <w:bCs/>
          <w:sz w:val="24"/>
          <w:szCs w:val="24"/>
          <w:lang w:eastAsia="zh-CN"/>
        </w:rPr>
        <w:t>（以重量计）；</w:t>
      </w:r>
    </w:p>
    <w:p w14:paraId="3A5C3A7F"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lastRenderedPageBreak/>
        <w:t>（</w:t>
      </w:r>
      <w:r w:rsidRPr="00A26036">
        <w:rPr>
          <w:rFonts w:ascii="Times New Roman" w:hAnsi="Times New Roman"/>
          <w:bCs/>
          <w:sz w:val="24"/>
          <w:szCs w:val="24"/>
          <w:lang w:eastAsia="zh-CN"/>
        </w:rPr>
        <w:t>3</w:t>
      </w:r>
      <w:r w:rsidRPr="00A26036">
        <w:rPr>
          <w:rFonts w:ascii="Times New Roman" w:hAnsi="Times New Roman" w:hint="eastAsia"/>
          <w:bCs/>
          <w:sz w:val="24"/>
          <w:szCs w:val="24"/>
          <w:lang w:eastAsia="zh-CN"/>
        </w:rPr>
        <w:t>）快递包装中使用纸基材的包装材料，纸基材中的有机氯的含量应不大于</w:t>
      </w:r>
      <w:r w:rsidRPr="00A26036">
        <w:rPr>
          <w:rFonts w:ascii="Times New Roman" w:hAnsi="Times New Roman"/>
          <w:bCs/>
          <w:sz w:val="24"/>
          <w:szCs w:val="24"/>
          <w:lang w:eastAsia="zh-CN"/>
        </w:rPr>
        <w:t xml:space="preserve"> 150 mg/kg</w:t>
      </w:r>
      <w:r w:rsidRPr="00A26036">
        <w:rPr>
          <w:rFonts w:ascii="Times New Roman" w:hAnsi="Times New Roman" w:hint="eastAsia"/>
          <w:bCs/>
          <w:sz w:val="24"/>
          <w:szCs w:val="24"/>
          <w:lang w:eastAsia="zh-CN"/>
        </w:rPr>
        <w:t>；</w:t>
      </w:r>
    </w:p>
    <w:p w14:paraId="7F3CE523"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4</w:t>
      </w:r>
      <w:r w:rsidRPr="00A26036">
        <w:rPr>
          <w:rFonts w:ascii="Times New Roman" w:hAnsi="Times New Roman" w:hint="eastAsia"/>
          <w:bCs/>
          <w:sz w:val="24"/>
          <w:szCs w:val="24"/>
          <w:lang w:eastAsia="zh-CN"/>
        </w:rPr>
        <w:t>）快递包装中使用塑料基材的包装材料不得使用邻苯二甲酸二异壬酯、邻苯二甲酸</w:t>
      </w:r>
      <w:proofErr w:type="gramStart"/>
      <w:r w:rsidRPr="00A26036">
        <w:rPr>
          <w:rFonts w:ascii="Times New Roman" w:hAnsi="Times New Roman" w:hint="eastAsia"/>
          <w:bCs/>
          <w:sz w:val="24"/>
          <w:szCs w:val="24"/>
          <w:lang w:eastAsia="zh-CN"/>
        </w:rPr>
        <w:t>二正辛</w:t>
      </w:r>
      <w:proofErr w:type="gramEnd"/>
      <w:r w:rsidRPr="00A26036">
        <w:rPr>
          <w:rFonts w:ascii="Times New Roman" w:hAnsi="Times New Roman" w:hint="eastAsia"/>
          <w:bCs/>
          <w:sz w:val="24"/>
          <w:szCs w:val="24"/>
          <w:lang w:eastAsia="zh-CN"/>
        </w:rPr>
        <w:t>酯、邻苯二甲酸二</w:t>
      </w:r>
      <w:r w:rsidRPr="00A26036">
        <w:rPr>
          <w:rFonts w:ascii="Times New Roman" w:hAnsi="Times New Roman"/>
          <w:bCs/>
          <w:sz w:val="24"/>
          <w:szCs w:val="24"/>
          <w:lang w:eastAsia="zh-CN"/>
        </w:rPr>
        <w:t>(2-</w:t>
      </w:r>
      <w:r w:rsidRPr="00A26036">
        <w:rPr>
          <w:rFonts w:ascii="Times New Roman" w:hAnsi="Times New Roman" w:hint="eastAsia"/>
          <w:bCs/>
          <w:sz w:val="24"/>
          <w:szCs w:val="24"/>
          <w:lang w:eastAsia="zh-CN"/>
        </w:rPr>
        <w:t>乙基</w:t>
      </w:r>
      <w:r w:rsidRPr="00A26036">
        <w:rPr>
          <w:rFonts w:ascii="Times New Roman" w:hAnsi="Times New Roman"/>
          <w:bCs/>
          <w:sz w:val="24"/>
          <w:szCs w:val="24"/>
          <w:lang w:eastAsia="zh-CN"/>
        </w:rPr>
        <w:t>)</w:t>
      </w:r>
      <w:r w:rsidRPr="00A26036">
        <w:rPr>
          <w:rFonts w:ascii="Times New Roman" w:hAnsi="Times New Roman" w:hint="eastAsia"/>
          <w:bCs/>
          <w:sz w:val="24"/>
          <w:szCs w:val="24"/>
          <w:lang w:eastAsia="zh-CN"/>
        </w:rPr>
        <w:t>己酯、邻苯二甲酸二异</w:t>
      </w:r>
      <w:proofErr w:type="gramStart"/>
      <w:r w:rsidRPr="00A26036">
        <w:rPr>
          <w:rFonts w:ascii="Times New Roman" w:hAnsi="Times New Roman" w:hint="eastAsia"/>
          <w:bCs/>
          <w:sz w:val="24"/>
          <w:szCs w:val="24"/>
          <w:lang w:eastAsia="zh-CN"/>
        </w:rPr>
        <w:t>癸</w:t>
      </w:r>
      <w:proofErr w:type="gramEnd"/>
      <w:r w:rsidRPr="00A26036">
        <w:rPr>
          <w:rFonts w:ascii="Times New Roman" w:hAnsi="Times New Roman" w:hint="eastAsia"/>
          <w:bCs/>
          <w:sz w:val="24"/>
          <w:szCs w:val="24"/>
          <w:lang w:eastAsia="zh-CN"/>
        </w:rPr>
        <w:t>酯、邻苯二甲酸丁基苄基酯、邻苯二甲酸二丁酯等作为增塑剂；</w:t>
      </w:r>
    </w:p>
    <w:p w14:paraId="5E2F6919"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5</w:t>
      </w:r>
      <w:r w:rsidRPr="00A26036">
        <w:rPr>
          <w:rFonts w:ascii="Times New Roman" w:hAnsi="Times New Roman" w:hint="eastAsia"/>
          <w:bCs/>
          <w:sz w:val="24"/>
          <w:szCs w:val="24"/>
          <w:lang w:eastAsia="zh-CN"/>
        </w:rPr>
        <w:t>）快递中使用的塑料包装袋不得使用聚氯乙烯作为原料，</w:t>
      </w:r>
      <w:proofErr w:type="gramStart"/>
      <w:r w:rsidRPr="00A26036">
        <w:rPr>
          <w:rFonts w:ascii="Times New Roman" w:hAnsi="Times New Roman" w:hint="eastAsia"/>
          <w:bCs/>
          <w:sz w:val="24"/>
          <w:szCs w:val="24"/>
          <w:lang w:eastAsia="zh-CN"/>
        </w:rPr>
        <w:t>且原料</w:t>
      </w:r>
      <w:proofErr w:type="gramEnd"/>
      <w:r w:rsidRPr="00A26036">
        <w:rPr>
          <w:rFonts w:ascii="Times New Roman" w:hAnsi="Times New Roman" w:hint="eastAsia"/>
          <w:bCs/>
          <w:sz w:val="24"/>
          <w:szCs w:val="24"/>
          <w:lang w:eastAsia="zh-CN"/>
        </w:rPr>
        <w:t>应为单一材质制成，生物分解率大于</w:t>
      </w:r>
      <w:r w:rsidRPr="00A26036">
        <w:rPr>
          <w:rFonts w:ascii="Times New Roman" w:hAnsi="Times New Roman"/>
          <w:bCs/>
          <w:sz w:val="24"/>
          <w:szCs w:val="24"/>
          <w:lang w:eastAsia="zh-CN"/>
        </w:rPr>
        <w:t>60%</w:t>
      </w:r>
      <w:r w:rsidRPr="00A26036">
        <w:rPr>
          <w:rFonts w:ascii="Times New Roman" w:hAnsi="Times New Roman" w:hint="eastAsia"/>
          <w:bCs/>
          <w:sz w:val="24"/>
          <w:szCs w:val="24"/>
          <w:lang w:eastAsia="zh-CN"/>
        </w:rPr>
        <w:t>；</w:t>
      </w:r>
    </w:p>
    <w:p w14:paraId="5BDFC7CF"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6</w:t>
      </w:r>
      <w:r w:rsidRPr="00A26036">
        <w:rPr>
          <w:rFonts w:ascii="Times New Roman" w:hAnsi="Times New Roman" w:hint="eastAsia"/>
          <w:bCs/>
          <w:sz w:val="24"/>
          <w:szCs w:val="24"/>
          <w:lang w:eastAsia="zh-CN"/>
        </w:rPr>
        <w:t>）快递中使用的充气类填充物不得使用聚氯乙烯作为原料，</w:t>
      </w:r>
      <w:proofErr w:type="gramStart"/>
      <w:r w:rsidRPr="00A26036">
        <w:rPr>
          <w:rFonts w:ascii="Times New Roman" w:hAnsi="Times New Roman" w:hint="eastAsia"/>
          <w:bCs/>
          <w:sz w:val="24"/>
          <w:szCs w:val="24"/>
          <w:lang w:eastAsia="zh-CN"/>
        </w:rPr>
        <w:t>且原料</w:t>
      </w:r>
      <w:proofErr w:type="gramEnd"/>
      <w:r w:rsidRPr="00A26036">
        <w:rPr>
          <w:rFonts w:ascii="Times New Roman" w:hAnsi="Times New Roman" w:hint="eastAsia"/>
          <w:bCs/>
          <w:sz w:val="24"/>
          <w:szCs w:val="24"/>
          <w:lang w:eastAsia="zh-CN"/>
        </w:rPr>
        <w:t>为单一材质制成，生物分解率大于</w:t>
      </w:r>
      <w:r w:rsidRPr="00A26036">
        <w:rPr>
          <w:rFonts w:ascii="Times New Roman" w:hAnsi="Times New Roman"/>
          <w:bCs/>
          <w:sz w:val="24"/>
          <w:szCs w:val="24"/>
          <w:lang w:eastAsia="zh-CN"/>
        </w:rPr>
        <w:t>60%</w:t>
      </w:r>
      <w:r w:rsidRPr="00A26036">
        <w:rPr>
          <w:rFonts w:ascii="Times New Roman" w:hAnsi="Times New Roman" w:hint="eastAsia"/>
          <w:bCs/>
          <w:sz w:val="24"/>
          <w:szCs w:val="24"/>
          <w:lang w:eastAsia="zh-CN"/>
        </w:rPr>
        <w:t>；</w:t>
      </w:r>
    </w:p>
    <w:p w14:paraId="33014756"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7</w:t>
      </w:r>
      <w:r w:rsidRPr="00A26036">
        <w:rPr>
          <w:rFonts w:ascii="Times New Roman" w:hAnsi="Times New Roman" w:hint="eastAsia"/>
          <w:bCs/>
          <w:sz w:val="24"/>
          <w:szCs w:val="24"/>
          <w:lang w:eastAsia="zh-CN"/>
        </w:rPr>
        <w:t>）快递中使用的集装袋应为单一材质制成，其重复使用次数应不小于</w:t>
      </w:r>
      <w:r w:rsidRPr="00A26036">
        <w:rPr>
          <w:rFonts w:ascii="Times New Roman" w:hAnsi="Times New Roman"/>
          <w:bCs/>
          <w:sz w:val="24"/>
          <w:szCs w:val="24"/>
          <w:lang w:eastAsia="zh-CN"/>
        </w:rPr>
        <w:t xml:space="preserve"> 80 </w:t>
      </w:r>
      <w:r w:rsidRPr="00A26036">
        <w:rPr>
          <w:rFonts w:ascii="Times New Roman" w:hAnsi="Times New Roman" w:hint="eastAsia"/>
          <w:bCs/>
          <w:sz w:val="24"/>
          <w:szCs w:val="24"/>
          <w:lang w:eastAsia="zh-CN"/>
        </w:rPr>
        <w:t>次；</w:t>
      </w:r>
    </w:p>
    <w:p w14:paraId="531A80BD"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8</w:t>
      </w:r>
      <w:r w:rsidRPr="00A26036">
        <w:rPr>
          <w:rFonts w:ascii="Times New Roman" w:hAnsi="Times New Roman" w:hint="eastAsia"/>
          <w:bCs/>
          <w:sz w:val="24"/>
          <w:szCs w:val="24"/>
          <w:lang w:eastAsia="zh-CN"/>
        </w:rPr>
        <w:t>）快递中应使用幅宽不大于</w:t>
      </w:r>
      <w:r w:rsidRPr="00A26036">
        <w:rPr>
          <w:rFonts w:ascii="Times New Roman" w:hAnsi="Times New Roman"/>
          <w:bCs/>
          <w:sz w:val="24"/>
          <w:szCs w:val="24"/>
          <w:lang w:eastAsia="zh-CN"/>
        </w:rPr>
        <w:t xml:space="preserve">45mm </w:t>
      </w:r>
      <w:r w:rsidRPr="00A26036">
        <w:rPr>
          <w:rFonts w:ascii="Times New Roman" w:hAnsi="Times New Roman" w:hint="eastAsia"/>
          <w:bCs/>
          <w:sz w:val="24"/>
          <w:szCs w:val="24"/>
          <w:lang w:eastAsia="zh-CN"/>
        </w:rPr>
        <w:t>的生物降解胶带；</w:t>
      </w:r>
    </w:p>
    <w:p w14:paraId="3AC9ABFA"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9</w:t>
      </w:r>
      <w:r w:rsidRPr="00A26036">
        <w:rPr>
          <w:rFonts w:ascii="Times New Roman" w:hAnsi="Times New Roman" w:hint="eastAsia"/>
          <w:bCs/>
          <w:sz w:val="24"/>
          <w:szCs w:val="24"/>
          <w:lang w:eastAsia="zh-CN"/>
        </w:rPr>
        <w:t>）快递包装中不得使用溶剂型胶粘剂；</w:t>
      </w:r>
    </w:p>
    <w:p w14:paraId="65D75D13"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10</w:t>
      </w:r>
      <w:r w:rsidRPr="00A26036">
        <w:rPr>
          <w:rFonts w:ascii="Times New Roman" w:hAnsi="Times New Roman" w:hint="eastAsia"/>
          <w:bCs/>
          <w:sz w:val="24"/>
          <w:szCs w:val="24"/>
          <w:lang w:eastAsia="zh-CN"/>
        </w:rPr>
        <w:t>）快递应使用电子面单；</w:t>
      </w:r>
    </w:p>
    <w:p w14:paraId="121A9824" w14:textId="77777777" w:rsidR="006C7D35" w:rsidRPr="00A26036" w:rsidRDefault="006C7D35" w:rsidP="006C7D35">
      <w:pPr>
        <w:spacing w:line="360" w:lineRule="auto"/>
        <w:ind w:firstLine="480"/>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11</w:t>
      </w:r>
      <w:r w:rsidRPr="00A26036">
        <w:rPr>
          <w:rFonts w:ascii="Times New Roman" w:hAnsi="Times New Roman" w:hint="eastAsia"/>
          <w:bCs/>
          <w:sz w:val="24"/>
          <w:szCs w:val="24"/>
          <w:lang w:eastAsia="zh-CN"/>
        </w:rPr>
        <w:t>）直接使用商品包装作为快递包装的商品，其商品包装满足《商品包装政府采购需求标准（试行）》即可；</w:t>
      </w:r>
    </w:p>
    <w:p w14:paraId="214B68AF" w14:textId="77777777" w:rsidR="006C7D35" w:rsidRPr="00A26036" w:rsidRDefault="006C7D35" w:rsidP="006C7D35">
      <w:pPr>
        <w:rPr>
          <w:rFonts w:ascii="Times New Roman" w:hAnsi="Times New Roman"/>
          <w:bCs/>
          <w:sz w:val="24"/>
          <w:szCs w:val="24"/>
          <w:lang w:eastAsia="zh-CN"/>
        </w:rPr>
      </w:pPr>
      <w:r w:rsidRPr="00A26036">
        <w:rPr>
          <w:rFonts w:ascii="Times New Roman" w:hAnsi="Times New Roman" w:hint="eastAsia"/>
          <w:bCs/>
          <w:sz w:val="24"/>
          <w:szCs w:val="24"/>
          <w:lang w:eastAsia="zh-CN"/>
        </w:rPr>
        <w:t>（</w:t>
      </w:r>
      <w:r w:rsidRPr="00A26036">
        <w:rPr>
          <w:rFonts w:ascii="Times New Roman" w:hAnsi="Times New Roman"/>
          <w:bCs/>
          <w:sz w:val="24"/>
          <w:szCs w:val="24"/>
          <w:lang w:eastAsia="zh-CN"/>
        </w:rPr>
        <w:t>12</w:t>
      </w:r>
      <w:r w:rsidRPr="00A26036">
        <w:rPr>
          <w:rFonts w:ascii="Times New Roman" w:hAnsi="Times New Roman" w:hint="eastAsia"/>
          <w:bCs/>
          <w:sz w:val="24"/>
          <w:szCs w:val="24"/>
          <w:lang w:eastAsia="zh-CN"/>
        </w:rPr>
        <w:t>）快递包装产品质量和封装方式应符合相关国家或行业标准技术指标要求。</w:t>
      </w:r>
    </w:p>
    <w:p w14:paraId="64FBBF9D" w14:textId="77777777" w:rsidR="006C7D35" w:rsidRPr="00A26036" w:rsidRDefault="006C7D35" w:rsidP="006C7D35">
      <w:pPr>
        <w:pStyle w:val="4"/>
        <w:ind w:left="1260"/>
      </w:pPr>
    </w:p>
    <w:p w14:paraId="28F2D329" w14:textId="37AEBFC8" w:rsidR="006C7D35" w:rsidRPr="00A26036" w:rsidRDefault="0095787B" w:rsidP="006C7D35">
      <w:pPr>
        <w:spacing w:line="360" w:lineRule="auto"/>
        <w:ind w:firstLineChars="200" w:firstLine="562"/>
        <w:rPr>
          <w:rFonts w:ascii="Times New Roman" w:eastAsia="宋体" w:hAnsi="Times New Roman" w:cs="Times New Roman"/>
          <w:b/>
          <w:sz w:val="28"/>
          <w:szCs w:val="28"/>
          <w:lang w:eastAsia="zh-CN"/>
        </w:rPr>
      </w:pPr>
      <w:r w:rsidRPr="00A26036">
        <w:rPr>
          <w:rFonts w:ascii="Times New Roman" w:eastAsia="宋体" w:hAnsi="Times New Roman" w:cs="Times New Roman" w:hint="eastAsia"/>
          <w:b/>
          <w:sz w:val="28"/>
          <w:szCs w:val="28"/>
          <w:lang w:eastAsia="zh-CN"/>
        </w:rPr>
        <w:t>九</w:t>
      </w:r>
      <w:r w:rsidR="006C7D35" w:rsidRPr="00A26036">
        <w:rPr>
          <w:rFonts w:ascii="Times New Roman" w:eastAsia="宋体" w:hAnsi="Times New Roman" w:cs="Times New Roman" w:hint="eastAsia"/>
          <w:b/>
          <w:sz w:val="28"/>
          <w:szCs w:val="28"/>
          <w:lang w:eastAsia="zh-CN"/>
        </w:rPr>
        <w:t>、投标报价要求</w:t>
      </w:r>
    </w:p>
    <w:p w14:paraId="069B9FAB" w14:textId="77777777" w:rsidR="006C7D35" w:rsidRPr="00A26036" w:rsidRDefault="006C7D35" w:rsidP="006C7D35">
      <w:pPr>
        <w:spacing w:line="360" w:lineRule="auto"/>
        <w:ind w:firstLine="480"/>
        <w:rPr>
          <w:rFonts w:ascii="宋体" w:hAnsi="宋体"/>
          <w:sz w:val="24"/>
          <w:szCs w:val="24"/>
          <w:lang w:eastAsia="zh-CN"/>
        </w:rPr>
      </w:pPr>
      <w:r w:rsidRPr="00A26036">
        <w:rPr>
          <w:rFonts w:ascii="宋体" w:hAnsi="宋体" w:hint="eastAsia"/>
          <w:sz w:val="24"/>
          <w:szCs w:val="24"/>
          <w:lang w:eastAsia="zh-CN"/>
        </w:rPr>
        <w:t>1</w:t>
      </w:r>
      <w:r w:rsidRPr="00A26036">
        <w:rPr>
          <w:rFonts w:ascii="宋体" w:hAnsi="宋体" w:hint="eastAsia"/>
          <w:sz w:val="24"/>
          <w:szCs w:val="24"/>
          <w:lang w:eastAsia="zh-CN"/>
        </w:rPr>
        <w:t>、报价币种为人民币。</w:t>
      </w:r>
    </w:p>
    <w:p w14:paraId="1B491972" w14:textId="77777777" w:rsidR="006C7D35" w:rsidRPr="00A26036" w:rsidRDefault="006C7D35" w:rsidP="006C7D35">
      <w:pPr>
        <w:spacing w:line="360" w:lineRule="auto"/>
        <w:ind w:firstLine="480"/>
        <w:rPr>
          <w:rFonts w:ascii="宋体" w:hAnsi="宋体"/>
          <w:sz w:val="24"/>
          <w:szCs w:val="24"/>
          <w:lang w:eastAsia="zh-CN"/>
        </w:rPr>
      </w:pPr>
      <w:r w:rsidRPr="00A26036">
        <w:rPr>
          <w:rFonts w:ascii="宋体" w:hAnsi="宋体" w:hint="eastAsia"/>
          <w:sz w:val="24"/>
          <w:szCs w:val="24"/>
          <w:lang w:eastAsia="zh-CN"/>
        </w:rPr>
        <w:t>2</w:t>
      </w:r>
      <w:r w:rsidRPr="00A26036">
        <w:rPr>
          <w:rFonts w:ascii="宋体" w:hAnsi="宋体" w:hint="eastAsia"/>
          <w:sz w:val="24"/>
          <w:szCs w:val="24"/>
          <w:lang w:eastAsia="zh-CN"/>
        </w:rPr>
        <w:t>、投标报价须包含但不限于货物与相应的服务价款、专用工具、运输、装卸、货到就位以及安装、调试、管理、售后、培训、保险、利润、税金等，所涉及的相关费用由中标方支付及合同包含的所有风险及责任等各项应有费用，直至交付至采购人使用时所需要的各种费用（包含所有隐含的费用）。</w:t>
      </w:r>
    </w:p>
    <w:p w14:paraId="6F80F7D8" w14:textId="460031AD" w:rsidR="006C7D35" w:rsidRPr="00A26036" w:rsidRDefault="006C7D35" w:rsidP="006C7D35">
      <w:pPr>
        <w:spacing w:line="360" w:lineRule="auto"/>
        <w:ind w:firstLineChars="200" w:firstLine="562"/>
        <w:rPr>
          <w:rFonts w:ascii="Times New Roman" w:eastAsia="宋体" w:hAnsi="Times New Roman" w:cs="Times New Roman"/>
          <w:b/>
          <w:sz w:val="28"/>
          <w:szCs w:val="28"/>
          <w:lang w:eastAsia="zh-CN"/>
        </w:rPr>
      </w:pPr>
      <w:r w:rsidRPr="00A26036">
        <w:rPr>
          <w:rFonts w:ascii="Times New Roman" w:eastAsia="宋体" w:hAnsi="Times New Roman" w:cs="Times New Roman" w:hint="eastAsia"/>
          <w:b/>
          <w:sz w:val="28"/>
          <w:szCs w:val="28"/>
          <w:lang w:eastAsia="zh-CN"/>
        </w:rPr>
        <w:t>十、付款方式与履约保证金</w:t>
      </w:r>
    </w:p>
    <w:p w14:paraId="41B11C4B" w14:textId="77777777" w:rsidR="006C7D35" w:rsidRPr="00A26036" w:rsidRDefault="006C7D35" w:rsidP="006C7D35">
      <w:pPr>
        <w:spacing w:line="360" w:lineRule="auto"/>
        <w:ind w:firstLineChars="200" w:firstLine="480"/>
        <w:rPr>
          <w:rFonts w:asciiTheme="minorEastAsia" w:hAnsiTheme="minorEastAsia" w:cs="Times New Roman"/>
          <w:sz w:val="24"/>
          <w:szCs w:val="24"/>
          <w:lang w:eastAsia="zh-CN"/>
        </w:rPr>
      </w:pPr>
      <w:r w:rsidRPr="00A26036">
        <w:rPr>
          <w:rFonts w:asciiTheme="minorEastAsia" w:hAnsiTheme="minorEastAsia" w:cs="Times New Roman" w:hint="eastAsia"/>
          <w:sz w:val="24"/>
          <w:szCs w:val="24"/>
          <w:lang w:eastAsia="zh-CN"/>
        </w:rPr>
        <w:t>1</w:t>
      </w:r>
      <w:r w:rsidRPr="00A26036">
        <w:rPr>
          <w:rFonts w:asciiTheme="minorEastAsia" w:hAnsiTheme="minorEastAsia" w:cs="Times New Roman" w:hint="eastAsia"/>
          <w:sz w:val="24"/>
          <w:szCs w:val="24"/>
          <w:lang w:eastAsia="zh-CN"/>
        </w:rPr>
        <w:t>、付款方式</w:t>
      </w:r>
    </w:p>
    <w:p w14:paraId="1D548A71" w14:textId="77777777" w:rsidR="006C7D35" w:rsidRPr="00A26036" w:rsidRDefault="006C7D35" w:rsidP="006C7D35">
      <w:pPr>
        <w:spacing w:line="360" w:lineRule="auto"/>
        <w:ind w:firstLineChars="200" w:firstLine="480"/>
        <w:rPr>
          <w:rFonts w:asciiTheme="minorEastAsia" w:hAnsiTheme="minorEastAsia" w:cs="Times New Roman"/>
          <w:sz w:val="24"/>
          <w:szCs w:val="24"/>
          <w:lang w:eastAsia="zh-CN"/>
        </w:rPr>
      </w:pPr>
      <w:r w:rsidRPr="00A26036">
        <w:rPr>
          <w:rFonts w:asciiTheme="minorEastAsia" w:hAnsiTheme="minorEastAsia" w:cs="Times New Roman" w:hint="eastAsia"/>
          <w:sz w:val="24"/>
          <w:szCs w:val="24"/>
          <w:lang w:eastAsia="zh-CN"/>
        </w:rPr>
        <w:t>2</w:t>
      </w:r>
      <w:r w:rsidRPr="00A26036">
        <w:rPr>
          <w:rFonts w:asciiTheme="minorEastAsia" w:hAnsiTheme="minorEastAsia" w:cs="Times New Roman" w:hint="eastAsia"/>
          <w:sz w:val="24"/>
          <w:szCs w:val="24"/>
          <w:lang w:eastAsia="zh-CN"/>
        </w:rPr>
        <w:t>、履约保证金</w:t>
      </w:r>
    </w:p>
    <w:p w14:paraId="4F4FDDB4" w14:textId="77777777" w:rsidR="006C7D35" w:rsidRPr="00A26036" w:rsidRDefault="006C7D35" w:rsidP="006C7D35">
      <w:pPr>
        <w:spacing w:line="360" w:lineRule="auto"/>
        <w:ind w:firstLineChars="200" w:firstLine="480"/>
        <w:rPr>
          <w:rFonts w:asciiTheme="minorEastAsia" w:hAnsiTheme="minorEastAsia" w:cs="Times New Roman"/>
          <w:sz w:val="24"/>
          <w:szCs w:val="24"/>
          <w:lang w:eastAsia="zh-CN"/>
        </w:rPr>
      </w:pPr>
      <w:r w:rsidRPr="00A26036">
        <w:rPr>
          <w:rFonts w:asciiTheme="minorEastAsia" w:hAnsiTheme="minorEastAsia" w:cs="Times New Roman" w:hint="eastAsia"/>
          <w:sz w:val="24"/>
          <w:szCs w:val="24"/>
          <w:lang w:eastAsia="zh-CN"/>
        </w:rPr>
        <w:t>本项目不收取履约保证金。</w:t>
      </w:r>
    </w:p>
    <w:p w14:paraId="7FB18121" w14:textId="272829C6" w:rsidR="006C7D35" w:rsidRPr="00A26036" w:rsidRDefault="006C7D35" w:rsidP="006C7D35">
      <w:pPr>
        <w:spacing w:line="360" w:lineRule="auto"/>
        <w:ind w:firstLineChars="200" w:firstLine="562"/>
        <w:rPr>
          <w:rFonts w:ascii="Times New Roman" w:eastAsia="宋体" w:hAnsi="Times New Roman" w:cs="Times New Roman"/>
          <w:b/>
          <w:sz w:val="28"/>
          <w:szCs w:val="28"/>
          <w:lang w:eastAsia="zh-CN"/>
        </w:rPr>
      </w:pPr>
      <w:r w:rsidRPr="00A26036">
        <w:rPr>
          <w:rFonts w:ascii="Times New Roman" w:eastAsia="宋体" w:hAnsi="Times New Roman" w:cs="Times New Roman" w:hint="eastAsia"/>
          <w:b/>
          <w:sz w:val="28"/>
          <w:szCs w:val="28"/>
          <w:lang w:eastAsia="zh-CN"/>
        </w:rPr>
        <w:t>十</w:t>
      </w:r>
      <w:r w:rsidR="0095787B" w:rsidRPr="00A26036">
        <w:rPr>
          <w:rFonts w:ascii="Times New Roman" w:eastAsia="宋体" w:hAnsi="Times New Roman" w:cs="Times New Roman" w:hint="eastAsia"/>
          <w:b/>
          <w:sz w:val="28"/>
          <w:szCs w:val="28"/>
          <w:lang w:eastAsia="zh-CN"/>
        </w:rPr>
        <w:t>一</w:t>
      </w:r>
      <w:r w:rsidRPr="00A26036">
        <w:rPr>
          <w:rFonts w:ascii="Times New Roman" w:eastAsia="宋体" w:hAnsi="Times New Roman" w:cs="Times New Roman" w:hint="eastAsia"/>
          <w:b/>
          <w:sz w:val="28"/>
          <w:szCs w:val="28"/>
          <w:lang w:eastAsia="zh-CN"/>
        </w:rPr>
        <w:t>、其他</w:t>
      </w:r>
      <w:bookmarkEnd w:id="0"/>
      <w:bookmarkEnd w:id="1"/>
    </w:p>
    <w:p w14:paraId="57B3CE5E" w14:textId="77777777" w:rsidR="006C7D35" w:rsidRPr="00A26036" w:rsidRDefault="006C7D35" w:rsidP="006C7D35">
      <w:pPr>
        <w:spacing w:line="360" w:lineRule="auto"/>
        <w:ind w:firstLineChars="200" w:firstLine="480"/>
        <w:rPr>
          <w:rFonts w:ascii="宋体" w:eastAsia="宋体" w:hAnsi="宋体" w:cs="Times New Roman" w:hint="eastAsia"/>
          <w:sz w:val="24"/>
          <w:szCs w:val="24"/>
          <w:lang w:eastAsia="zh-CN"/>
        </w:rPr>
      </w:pPr>
      <w:r w:rsidRPr="00A26036">
        <w:rPr>
          <w:rFonts w:ascii="宋体" w:eastAsia="宋体" w:hAnsi="宋体" w:cs="Times New Roman" w:hint="eastAsia"/>
          <w:sz w:val="24"/>
          <w:szCs w:val="24"/>
          <w:lang w:eastAsia="zh-CN"/>
        </w:rPr>
        <w:t>本项目报价不得超过预算价（最高限价）。</w:t>
      </w:r>
    </w:p>
    <w:p w14:paraId="2800BDE6" w14:textId="77777777" w:rsidR="006C7D35" w:rsidRPr="00A26036" w:rsidRDefault="006C7D35" w:rsidP="006C7D35">
      <w:pPr>
        <w:spacing w:line="360" w:lineRule="auto"/>
        <w:ind w:firstLineChars="200" w:firstLine="480"/>
        <w:rPr>
          <w:rFonts w:ascii="宋体" w:eastAsia="宋体" w:hAnsi="宋体" w:cs="Times New Roman" w:hint="eastAsia"/>
          <w:sz w:val="24"/>
          <w:szCs w:val="24"/>
          <w:lang w:eastAsia="zh-CN"/>
        </w:rPr>
      </w:pPr>
      <w:r w:rsidRPr="00A26036">
        <w:rPr>
          <w:rFonts w:ascii="宋体" w:eastAsia="宋体" w:hAnsi="宋体" w:cs="Times New Roman" w:hint="eastAsia"/>
          <w:sz w:val="24"/>
          <w:szCs w:val="24"/>
          <w:lang w:eastAsia="zh-CN"/>
        </w:rPr>
        <w:lastRenderedPageBreak/>
        <w:t>特别提醒投标人：应根据国家收费标准并结合市场实际进行报价，总价包干。</w:t>
      </w:r>
    </w:p>
    <w:p w14:paraId="3F81DA8D" w14:textId="77777777" w:rsidR="006C7D35" w:rsidRPr="00A26036" w:rsidRDefault="006C7D35" w:rsidP="006C7D35">
      <w:pPr>
        <w:spacing w:line="360" w:lineRule="auto"/>
        <w:ind w:firstLineChars="200" w:firstLine="480"/>
        <w:rPr>
          <w:rFonts w:ascii="宋体" w:eastAsia="宋体" w:hAnsi="宋体" w:cs="Times New Roman" w:hint="eastAsia"/>
          <w:sz w:val="24"/>
          <w:szCs w:val="24"/>
          <w:lang w:eastAsia="zh-CN"/>
        </w:rPr>
      </w:pPr>
      <w:r w:rsidRPr="00A26036">
        <w:rPr>
          <w:rFonts w:ascii="宋体" w:eastAsia="宋体" w:hAnsi="宋体" w:cs="Times New Roman" w:hint="eastAsia"/>
          <w:sz w:val="24"/>
          <w:szCs w:val="24"/>
          <w:lang w:eastAsia="zh-CN"/>
        </w:rPr>
        <w:t>工作中涉及的敏感资料、电子数据等相关信息，中标人应严格执行保密的相关规定，不得以任何方式向任何第三人披露、泄露或许可第三人使用，否则追究其相应法律责任。</w:t>
      </w:r>
    </w:p>
    <w:p w14:paraId="42E3E166" w14:textId="77777777" w:rsidR="006C7D35" w:rsidRPr="00A26036" w:rsidRDefault="006C7D35" w:rsidP="006C7D35">
      <w:pPr>
        <w:spacing w:line="500" w:lineRule="exact"/>
        <w:rPr>
          <w:rFonts w:ascii="宋体" w:eastAsia="宋体" w:hAnsi="宋体" w:cs="宋体" w:hint="eastAsia"/>
          <w:b/>
          <w:sz w:val="24"/>
          <w:szCs w:val="24"/>
          <w:lang w:eastAsia="zh-CN"/>
        </w:rPr>
      </w:pPr>
      <w:r w:rsidRPr="00A26036">
        <w:rPr>
          <w:rFonts w:ascii="宋体" w:eastAsia="宋体" w:hAnsi="宋体" w:cs="宋体" w:hint="eastAsia"/>
          <w:b/>
          <w:sz w:val="24"/>
          <w:szCs w:val="24"/>
          <w:lang w:eastAsia="zh-CN"/>
        </w:rPr>
        <w:t>注：下表为本项目采购需求中须满足的实质性要求和条件，请供应商逐条明确响应，并按照要求提供证明材料（如有），否则投标无效，本表格仅供提醒作用。</w:t>
      </w:r>
    </w:p>
    <w:tbl>
      <w:tblPr>
        <w:tblStyle w:val="af7"/>
        <w:tblW w:w="8413" w:type="dxa"/>
        <w:jc w:val="center"/>
        <w:tblLook w:val="04A0" w:firstRow="1" w:lastRow="0" w:firstColumn="1" w:lastColumn="0" w:noHBand="0" w:noVBand="1"/>
      </w:tblPr>
      <w:tblGrid>
        <w:gridCol w:w="816"/>
        <w:gridCol w:w="7597"/>
      </w:tblGrid>
      <w:tr w:rsidR="006C7D35" w:rsidRPr="00A26036" w14:paraId="4073DD46" w14:textId="77777777" w:rsidTr="00037F12">
        <w:trPr>
          <w:jc w:val="center"/>
        </w:trPr>
        <w:tc>
          <w:tcPr>
            <w:tcW w:w="8413" w:type="dxa"/>
            <w:gridSpan w:val="2"/>
            <w:tcBorders>
              <w:top w:val="nil"/>
              <w:left w:val="nil"/>
              <w:bottom w:val="single" w:sz="4" w:space="0" w:color="auto"/>
              <w:right w:val="nil"/>
            </w:tcBorders>
            <w:vAlign w:val="center"/>
          </w:tcPr>
          <w:p w14:paraId="3B4AD255" w14:textId="77777777" w:rsidR="006C7D35" w:rsidRPr="00A26036" w:rsidRDefault="006C7D35" w:rsidP="0095787B">
            <w:pPr>
              <w:jc w:val="center"/>
              <w:rPr>
                <w:rFonts w:asciiTheme="minorEastAsia" w:hAnsiTheme="minorEastAsia"/>
                <w:b/>
                <w:sz w:val="24"/>
                <w:szCs w:val="24"/>
                <w:lang w:eastAsia="zh-CN"/>
              </w:rPr>
            </w:pPr>
            <w:r w:rsidRPr="00A26036">
              <w:rPr>
                <w:rFonts w:asciiTheme="minorEastAsia" w:hAnsiTheme="minorEastAsia"/>
                <w:b/>
                <w:sz w:val="24"/>
                <w:szCs w:val="24"/>
                <w:lang w:eastAsia="zh-CN"/>
              </w:rPr>
              <w:t>采购需求中须满足的实质性要求和条件</w:t>
            </w:r>
          </w:p>
        </w:tc>
      </w:tr>
      <w:tr w:rsidR="006C7D35" w:rsidRPr="00A26036" w14:paraId="5FF1F5DD" w14:textId="77777777" w:rsidTr="00037F12">
        <w:trPr>
          <w:jc w:val="center"/>
        </w:trPr>
        <w:tc>
          <w:tcPr>
            <w:tcW w:w="816" w:type="dxa"/>
            <w:tcBorders>
              <w:top w:val="single" w:sz="4" w:space="0" w:color="auto"/>
            </w:tcBorders>
          </w:tcPr>
          <w:p w14:paraId="37FC8A77" w14:textId="77777777" w:rsidR="006C7D35" w:rsidRPr="00A26036" w:rsidRDefault="006C7D35" w:rsidP="0095787B">
            <w:pPr>
              <w:jc w:val="center"/>
              <w:rPr>
                <w:b/>
                <w:sz w:val="24"/>
                <w:szCs w:val="24"/>
              </w:rPr>
            </w:pPr>
            <w:proofErr w:type="spellStart"/>
            <w:r w:rsidRPr="00A26036">
              <w:rPr>
                <w:b/>
                <w:sz w:val="24"/>
                <w:szCs w:val="24"/>
              </w:rPr>
              <w:t>序号</w:t>
            </w:r>
            <w:proofErr w:type="spellEnd"/>
          </w:p>
        </w:tc>
        <w:tc>
          <w:tcPr>
            <w:tcW w:w="7597" w:type="dxa"/>
            <w:tcBorders>
              <w:top w:val="single" w:sz="4" w:space="0" w:color="auto"/>
            </w:tcBorders>
          </w:tcPr>
          <w:p w14:paraId="6E58CE5F" w14:textId="77777777" w:rsidR="006C7D35" w:rsidRPr="00A26036" w:rsidRDefault="006C7D35" w:rsidP="0095787B">
            <w:pPr>
              <w:jc w:val="center"/>
              <w:rPr>
                <w:b/>
                <w:sz w:val="24"/>
                <w:szCs w:val="24"/>
              </w:rPr>
            </w:pPr>
            <w:proofErr w:type="spellStart"/>
            <w:r w:rsidRPr="00A26036">
              <w:rPr>
                <w:b/>
                <w:sz w:val="24"/>
                <w:szCs w:val="24"/>
              </w:rPr>
              <w:t>实质性要求和条件</w:t>
            </w:r>
            <w:proofErr w:type="spellEnd"/>
          </w:p>
        </w:tc>
      </w:tr>
      <w:tr w:rsidR="006C7D35" w:rsidRPr="00A26036" w14:paraId="4391F271" w14:textId="77777777" w:rsidTr="00037F12">
        <w:trPr>
          <w:jc w:val="center"/>
        </w:trPr>
        <w:tc>
          <w:tcPr>
            <w:tcW w:w="816" w:type="dxa"/>
          </w:tcPr>
          <w:p w14:paraId="60721A17" w14:textId="77777777" w:rsidR="006C7D35" w:rsidRPr="00A26036" w:rsidRDefault="006C7D35" w:rsidP="0095787B">
            <w:pPr>
              <w:jc w:val="center"/>
              <w:rPr>
                <w:rFonts w:asciiTheme="minorEastAsia" w:hAnsiTheme="minorEastAsia"/>
                <w:sz w:val="24"/>
                <w:szCs w:val="24"/>
              </w:rPr>
            </w:pPr>
            <w:r w:rsidRPr="00A26036">
              <w:rPr>
                <w:rFonts w:asciiTheme="minorEastAsia" w:hAnsiTheme="minorEastAsia" w:hint="eastAsia"/>
                <w:sz w:val="24"/>
                <w:szCs w:val="24"/>
              </w:rPr>
              <w:t>1</w:t>
            </w:r>
          </w:p>
        </w:tc>
        <w:tc>
          <w:tcPr>
            <w:tcW w:w="7597" w:type="dxa"/>
          </w:tcPr>
          <w:p w14:paraId="145FD965" w14:textId="77777777" w:rsidR="006C7D35" w:rsidRPr="00A26036" w:rsidRDefault="006C7D35" w:rsidP="0095787B">
            <w:pPr>
              <w:rPr>
                <w:b/>
                <w:i/>
                <w:sz w:val="24"/>
                <w:szCs w:val="24"/>
                <w:u w:val="single"/>
                <w:lang w:eastAsia="zh-CN"/>
              </w:rPr>
            </w:pPr>
            <w:r w:rsidRPr="00A26036">
              <w:rPr>
                <w:rFonts w:hint="eastAsia"/>
                <w:b/>
                <w:i/>
                <w:sz w:val="24"/>
                <w:szCs w:val="24"/>
                <w:u w:val="single"/>
                <w:lang w:eastAsia="zh-CN"/>
              </w:rPr>
              <w:t>投标产品所配备的CPU(中央处理器) 内置密码运算加速模块，</w:t>
            </w:r>
            <w:proofErr w:type="gramStart"/>
            <w:r w:rsidRPr="00A26036">
              <w:rPr>
                <w:rFonts w:hint="eastAsia"/>
                <w:b/>
                <w:i/>
                <w:sz w:val="24"/>
                <w:szCs w:val="24"/>
                <w:u w:val="single"/>
                <w:lang w:eastAsia="zh-CN"/>
              </w:rPr>
              <w:t>支持国密</w:t>
            </w:r>
            <w:proofErr w:type="gramEnd"/>
            <w:r w:rsidRPr="00A26036">
              <w:rPr>
                <w:rFonts w:hint="eastAsia"/>
                <w:b/>
                <w:i/>
                <w:sz w:val="24"/>
                <w:szCs w:val="24"/>
                <w:u w:val="single"/>
                <w:lang w:eastAsia="zh-CN"/>
              </w:rPr>
              <w:t xml:space="preserve"> 算法（SM2、SM3、SM4）硬件加速。 提供投标产品所配备的CPU(中央处 </w:t>
            </w:r>
            <w:proofErr w:type="gramStart"/>
            <w:r w:rsidRPr="00A26036">
              <w:rPr>
                <w:rFonts w:hint="eastAsia"/>
                <w:b/>
                <w:i/>
                <w:sz w:val="24"/>
                <w:szCs w:val="24"/>
                <w:u w:val="single"/>
                <w:lang w:eastAsia="zh-CN"/>
              </w:rPr>
              <w:t>理器</w:t>
            </w:r>
            <w:proofErr w:type="gramEnd"/>
            <w:r w:rsidRPr="00A26036">
              <w:rPr>
                <w:rFonts w:hint="eastAsia"/>
                <w:b/>
                <w:i/>
                <w:sz w:val="24"/>
                <w:szCs w:val="24"/>
                <w:u w:val="single"/>
                <w:lang w:eastAsia="zh-CN"/>
              </w:rPr>
              <w:t>)具有上述密码技术特性的证 明材料(加盖芯片原厂公章)。</w:t>
            </w:r>
          </w:p>
          <w:p w14:paraId="3C23C6E4" w14:textId="77777777" w:rsidR="006C7D35" w:rsidRPr="00A26036" w:rsidRDefault="006C7D35" w:rsidP="0095787B">
            <w:pPr>
              <w:rPr>
                <w:rFonts w:asciiTheme="minorEastAsia" w:hAnsiTheme="minorEastAsia"/>
                <w:sz w:val="24"/>
                <w:szCs w:val="24"/>
                <w:lang w:eastAsia="zh-CN"/>
              </w:rPr>
            </w:pPr>
            <w:r w:rsidRPr="00A26036">
              <w:rPr>
                <w:rFonts w:hint="eastAsia"/>
                <w:b/>
                <w:i/>
                <w:sz w:val="24"/>
                <w:szCs w:val="24"/>
                <w:u w:val="single"/>
                <w:lang w:eastAsia="zh-CN"/>
              </w:rPr>
              <w:t>配置2颗自主可控C86架构处理器，基础频率≥2.7GHz，单</w:t>
            </w:r>
            <w:proofErr w:type="gramStart"/>
            <w:r w:rsidRPr="00A26036">
              <w:rPr>
                <w:rFonts w:hint="eastAsia"/>
                <w:b/>
                <w:i/>
                <w:sz w:val="24"/>
                <w:szCs w:val="24"/>
                <w:u w:val="single"/>
                <w:lang w:eastAsia="zh-CN"/>
              </w:rPr>
              <w:t>颗核心数</w:t>
            </w:r>
            <w:proofErr w:type="gramEnd"/>
            <w:r w:rsidRPr="00A26036">
              <w:rPr>
                <w:rFonts w:hint="eastAsia"/>
                <w:b/>
                <w:i/>
                <w:sz w:val="24"/>
                <w:szCs w:val="24"/>
                <w:u w:val="single"/>
                <w:lang w:eastAsia="zh-CN"/>
              </w:rPr>
              <w:t>≥32核，L3缓存≥64MB</w:t>
            </w:r>
          </w:p>
        </w:tc>
      </w:tr>
      <w:tr w:rsidR="006C7D35" w:rsidRPr="00A26036" w14:paraId="2AA8A055" w14:textId="77777777" w:rsidTr="00037F12">
        <w:trPr>
          <w:jc w:val="center"/>
        </w:trPr>
        <w:tc>
          <w:tcPr>
            <w:tcW w:w="816" w:type="dxa"/>
          </w:tcPr>
          <w:p w14:paraId="510EBC2E" w14:textId="77777777" w:rsidR="006C7D35" w:rsidRPr="00A26036" w:rsidRDefault="006C7D35" w:rsidP="0095787B">
            <w:pPr>
              <w:jc w:val="center"/>
              <w:rPr>
                <w:rFonts w:asciiTheme="minorEastAsia" w:hAnsiTheme="minorEastAsia"/>
                <w:sz w:val="24"/>
                <w:szCs w:val="24"/>
              </w:rPr>
            </w:pPr>
            <w:r w:rsidRPr="00A26036">
              <w:rPr>
                <w:rFonts w:asciiTheme="minorEastAsia" w:hAnsiTheme="minorEastAsia" w:hint="eastAsia"/>
                <w:sz w:val="24"/>
                <w:szCs w:val="24"/>
              </w:rPr>
              <w:t>2</w:t>
            </w:r>
          </w:p>
        </w:tc>
        <w:tc>
          <w:tcPr>
            <w:tcW w:w="7597" w:type="dxa"/>
          </w:tcPr>
          <w:p w14:paraId="3D561677" w14:textId="77777777" w:rsidR="006C7D35" w:rsidRPr="00A26036" w:rsidRDefault="006C7D35" w:rsidP="0095787B">
            <w:pPr>
              <w:rPr>
                <w:rFonts w:asciiTheme="minorEastAsia" w:hAnsiTheme="minorEastAsia"/>
                <w:sz w:val="24"/>
                <w:szCs w:val="24"/>
              </w:rPr>
            </w:pPr>
            <w:r w:rsidRPr="00A26036">
              <w:rPr>
                <w:rFonts w:hint="eastAsia"/>
                <w:b/>
                <w:i/>
                <w:sz w:val="24"/>
                <w:szCs w:val="24"/>
                <w:u w:val="single"/>
                <w:lang w:eastAsia="zh-CN"/>
              </w:rPr>
              <w:t>配置≥4*32GB 3200MHz DDR4内存；</w:t>
            </w:r>
          </w:p>
        </w:tc>
      </w:tr>
      <w:tr w:rsidR="006C7D35" w:rsidRPr="00A26036" w14:paraId="3FD76A7B" w14:textId="77777777" w:rsidTr="00037F12">
        <w:trPr>
          <w:jc w:val="center"/>
        </w:trPr>
        <w:tc>
          <w:tcPr>
            <w:tcW w:w="816" w:type="dxa"/>
          </w:tcPr>
          <w:p w14:paraId="221BB333" w14:textId="77777777" w:rsidR="006C7D35" w:rsidRPr="00A26036" w:rsidRDefault="006C7D35" w:rsidP="0095787B">
            <w:pPr>
              <w:jc w:val="center"/>
              <w:rPr>
                <w:rFonts w:asciiTheme="minorEastAsia" w:hAnsiTheme="minorEastAsia"/>
                <w:sz w:val="24"/>
                <w:szCs w:val="24"/>
              </w:rPr>
            </w:pPr>
            <w:r w:rsidRPr="00A26036">
              <w:rPr>
                <w:rFonts w:asciiTheme="minorEastAsia" w:hAnsiTheme="minorEastAsia" w:hint="eastAsia"/>
                <w:sz w:val="24"/>
                <w:szCs w:val="24"/>
              </w:rPr>
              <w:t>3</w:t>
            </w:r>
          </w:p>
        </w:tc>
        <w:tc>
          <w:tcPr>
            <w:tcW w:w="7597" w:type="dxa"/>
          </w:tcPr>
          <w:p w14:paraId="1BB66899" w14:textId="77777777" w:rsidR="006C7D35" w:rsidRPr="00A26036" w:rsidRDefault="006C7D35" w:rsidP="0095787B">
            <w:pPr>
              <w:rPr>
                <w:rFonts w:asciiTheme="minorEastAsia" w:hAnsiTheme="minorEastAsia"/>
                <w:sz w:val="24"/>
                <w:szCs w:val="24"/>
              </w:rPr>
            </w:pPr>
            <w:r w:rsidRPr="00A26036">
              <w:rPr>
                <w:rFonts w:hint="eastAsia"/>
                <w:b/>
                <w:i/>
                <w:sz w:val="24"/>
                <w:szCs w:val="24"/>
                <w:u w:val="single"/>
                <w:lang w:eastAsia="zh-CN"/>
              </w:rPr>
              <w:t>配置≥2*480GB SSD硬盘，5*1.92TB  SSD 硬盘，5*20T 7.2k 3.5 SATA 6Gb硬盘</w:t>
            </w:r>
          </w:p>
        </w:tc>
      </w:tr>
    </w:tbl>
    <w:p w14:paraId="461CD3AA" w14:textId="77777777" w:rsidR="006C7D35" w:rsidRPr="00A26036" w:rsidRDefault="006C7D35" w:rsidP="006C7D35">
      <w:pPr>
        <w:spacing w:line="500" w:lineRule="exact"/>
        <w:rPr>
          <w:sz w:val="24"/>
          <w:szCs w:val="24"/>
        </w:rPr>
      </w:pPr>
    </w:p>
    <w:p w14:paraId="6487BCE3" w14:textId="77777777" w:rsidR="00AC3D77" w:rsidRPr="00A26036" w:rsidRDefault="00AC3D77" w:rsidP="00AC3D77">
      <w:pPr>
        <w:rPr>
          <w:rFonts w:eastAsiaTheme="minorEastAsia"/>
          <w:lang w:eastAsia="zh-CN"/>
        </w:rPr>
      </w:pPr>
    </w:p>
    <w:p w14:paraId="1990DBB8" w14:textId="641A3273" w:rsidR="00F8333B" w:rsidRPr="00A26036" w:rsidRDefault="00B540B0" w:rsidP="00F8333B">
      <w:pPr>
        <w:pStyle w:val="1"/>
        <w:spacing w:beforeLines="50" w:before="120" w:afterLines="50" w:after="120" w:line="360" w:lineRule="auto"/>
        <w:jc w:val="center"/>
        <w:rPr>
          <w:rFonts w:ascii="Times New Roman" w:eastAsia="黑体" w:hAnsi="Times New Roman"/>
          <w:b w:val="0"/>
        </w:rPr>
      </w:pPr>
      <w:r w:rsidRPr="00A26036">
        <w:rPr>
          <w:rFonts w:ascii="Times New Roman" w:eastAsia="黑体" w:hAnsi="Times New Roman" w:hint="eastAsia"/>
          <w:b w:val="0"/>
        </w:rPr>
        <w:t>四、</w:t>
      </w:r>
      <w:r w:rsidR="00F8333B" w:rsidRPr="00A26036">
        <w:rPr>
          <w:rFonts w:ascii="Times New Roman" w:eastAsia="黑体" w:hAnsi="Times New Roman" w:hint="eastAsia"/>
          <w:b w:val="0"/>
        </w:rPr>
        <w:t>评标方法与评标标准</w:t>
      </w:r>
    </w:p>
    <w:p w14:paraId="50B65EB8" w14:textId="7465A498" w:rsidR="00BA5ACD" w:rsidRPr="00A26036" w:rsidRDefault="0095787B" w:rsidP="0095787B">
      <w:pPr>
        <w:spacing w:line="500" w:lineRule="exact"/>
        <w:ind w:firstLineChars="200" w:firstLine="482"/>
        <w:rPr>
          <w:rFonts w:ascii="Times New Roman" w:eastAsia="宋体" w:hAnsi="Times New Roman" w:cs="宋体"/>
          <w:b/>
          <w:bCs/>
          <w:sz w:val="24"/>
          <w:szCs w:val="24"/>
          <w:lang w:eastAsia="zh-CN"/>
        </w:rPr>
      </w:pPr>
      <w:r w:rsidRPr="00A26036">
        <w:rPr>
          <w:rFonts w:ascii="Times New Roman" w:eastAsia="宋体" w:hAnsi="Times New Roman" w:cs="宋体" w:hint="eastAsia"/>
          <w:b/>
          <w:bCs/>
          <w:sz w:val="24"/>
          <w:szCs w:val="24"/>
          <w:lang w:eastAsia="zh-CN"/>
        </w:rPr>
        <w:t>综合评分法：</w:t>
      </w:r>
      <w:r w:rsidRPr="00A26036">
        <w:rPr>
          <w:rFonts w:ascii="Times New Roman" w:eastAsia="宋体" w:hAnsi="Times New Roman" w:cs="宋体" w:hint="eastAsia"/>
          <w:sz w:val="24"/>
          <w:szCs w:val="24"/>
          <w:lang w:eastAsia="zh-CN"/>
        </w:rPr>
        <w:t>评标结果按评审后得分由高到低顺序排列。得分相同的，按投标报价由低到高顺序排列。得分且投标报价相同的并列。投标文件满足招标文件全部实质性要求，</w:t>
      </w:r>
      <w:proofErr w:type="gramStart"/>
      <w:r w:rsidRPr="00A26036">
        <w:rPr>
          <w:rFonts w:ascii="Times New Roman" w:eastAsia="宋体" w:hAnsi="Times New Roman" w:cs="宋体" w:hint="eastAsia"/>
          <w:sz w:val="24"/>
          <w:szCs w:val="24"/>
          <w:lang w:eastAsia="zh-CN"/>
        </w:rPr>
        <w:t>且按照</w:t>
      </w:r>
      <w:proofErr w:type="gramEnd"/>
      <w:r w:rsidRPr="00A26036">
        <w:rPr>
          <w:rFonts w:ascii="Times New Roman" w:eastAsia="宋体" w:hAnsi="Times New Roman" w:cs="宋体" w:hint="eastAsia"/>
          <w:sz w:val="24"/>
          <w:szCs w:val="24"/>
          <w:lang w:eastAsia="zh-CN"/>
        </w:rPr>
        <w:t>评审因素的量化指标评审得分最高的投标人为中标候选人</w:t>
      </w:r>
      <w:r w:rsidR="00A26036" w:rsidRPr="00A26036">
        <w:rPr>
          <w:rFonts w:ascii="Times New Roman" w:eastAsia="宋体" w:hAnsi="Times New Roman" w:cs="宋体" w:hint="eastAsia"/>
          <w:sz w:val="24"/>
          <w:szCs w:val="24"/>
          <w:lang w:eastAsia="zh-CN"/>
        </w:rPr>
        <w:t>。</w:t>
      </w:r>
    </w:p>
    <w:p w14:paraId="2FDC130F" w14:textId="77777777" w:rsidR="00A26036" w:rsidRPr="00A26036" w:rsidRDefault="00A26036" w:rsidP="00A26036">
      <w:pPr>
        <w:spacing w:line="500" w:lineRule="exact"/>
        <w:ind w:firstLineChars="200" w:firstLine="482"/>
        <w:rPr>
          <w:rFonts w:asciiTheme="minorEastAsia" w:hAnsiTheme="minorEastAsia"/>
          <w:b/>
          <w:sz w:val="24"/>
          <w:szCs w:val="24"/>
          <w:lang w:eastAsia="zh-CN"/>
        </w:rPr>
      </w:pPr>
      <w:r w:rsidRPr="00A26036">
        <w:rPr>
          <w:rFonts w:asciiTheme="minorEastAsia" w:hAnsiTheme="minorEastAsia"/>
          <w:b/>
          <w:sz w:val="24"/>
          <w:szCs w:val="24"/>
          <w:lang w:eastAsia="zh-CN"/>
        </w:rPr>
        <w:t>二、评标标准</w:t>
      </w:r>
    </w:p>
    <w:p w14:paraId="28D3EC5C" w14:textId="77777777" w:rsidR="00A26036" w:rsidRPr="00A26036" w:rsidRDefault="00A26036" w:rsidP="00A26036">
      <w:pPr>
        <w:spacing w:line="500" w:lineRule="exact"/>
        <w:ind w:firstLineChars="200" w:firstLine="480"/>
        <w:rPr>
          <w:sz w:val="24"/>
          <w:szCs w:val="24"/>
          <w:lang w:eastAsia="zh-CN"/>
        </w:rPr>
      </w:pPr>
      <w:r w:rsidRPr="00A26036">
        <w:rPr>
          <w:rFonts w:hint="eastAsia"/>
          <w:sz w:val="24"/>
          <w:szCs w:val="24"/>
          <w:lang w:eastAsia="zh-CN"/>
        </w:rPr>
        <w:t>（1）评标时，评委会以招标文件为评标依据，评委会各成员独立对每个投标人的投标文件进行评价，并汇总每个投标人的得分。评标过程中，不得去掉报价中的最高报价和最低报价。</w:t>
      </w:r>
    </w:p>
    <w:p w14:paraId="651F4AF4" w14:textId="77777777" w:rsidR="00A26036" w:rsidRPr="00A26036" w:rsidRDefault="00A26036" w:rsidP="00A26036">
      <w:pPr>
        <w:spacing w:line="500" w:lineRule="exact"/>
        <w:ind w:firstLineChars="200" w:firstLine="480"/>
        <w:rPr>
          <w:sz w:val="24"/>
          <w:szCs w:val="24"/>
          <w:lang w:eastAsia="zh-CN"/>
        </w:rPr>
      </w:pPr>
      <w:r w:rsidRPr="00A26036">
        <w:rPr>
          <w:rFonts w:hint="eastAsia"/>
          <w:sz w:val="24"/>
          <w:szCs w:val="24"/>
          <w:lang w:eastAsia="zh-CN"/>
        </w:rPr>
        <w:t>（2）本项目评分总分为100分，按四舍五入取至小数点后两位。</w:t>
      </w:r>
    </w:p>
    <w:p w14:paraId="7C8B620E" w14:textId="77777777" w:rsidR="00A26036" w:rsidRPr="00A26036" w:rsidRDefault="00A26036" w:rsidP="00A26036">
      <w:pPr>
        <w:spacing w:line="500" w:lineRule="exact"/>
        <w:ind w:firstLineChars="200" w:firstLine="480"/>
        <w:rPr>
          <w:sz w:val="24"/>
          <w:szCs w:val="24"/>
          <w:lang w:eastAsia="zh-CN"/>
        </w:rPr>
      </w:pPr>
      <w:r w:rsidRPr="00A26036">
        <w:rPr>
          <w:rFonts w:hint="eastAsia"/>
          <w:sz w:val="24"/>
          <w:szCs w:val="24"/>
          <w:lang w:eastAsia="zh-CN"/>
        </w:rPr>
        <w:t>（3）总得分=价格分+商务分+技术分。</w:t>
      </w:r>
    </w:p>
    <w:p w14:paraId="0A3DB71D" w14:textId="77777777" w:rsidR="00A26036" w:rsidRPr="00A26036" w:rsidRDefault="00A26036" w:rsidP="00A26036">
      <w:pPr>
        <w:spacing w:line="500" w:lineRule="exact"/>
        <w:ind w:firstLineChars="200" w:firstLine="480"/>
        <w:rPr>
          <w:sz w:val="24"/>
          <w:szCs w:val="24"/>
          <w:lang w:eastAsia="zh-CN"/>
        </w:rPr>
      </w:pPr>
    </w:p>
    <w:p w14:paraId="7CA6891B" w14:textId="77777777" w:rsidR="00A26036" w:rsidRPr="00A26036" w:rsidRDefault="00A26036" w:rsidP="00A26036">
      <w:pPr>
        <w:spacing w:line="500" w:lineRule="exact"/>
        <w:ind w:firstLineChars="200" w:firstLine="480"/>
        <w:rPr>
          <w:sz w:val="24"/>
          <w:szCs w:val="24"/>
          <w:lang w:eastAsia="zh-CN"/>
        </w:rPr>
      </w:pPr>
    </w:p>
    <w:p w14:paraId="1BE6CC25" w14:textId="77777777" w:rsidR="00A26036" w:rsidRPr="00A26036" w:rsidRDefault="00A26036" w:rsidP="00A26036">
      <w:pPr>
        <w:spacing w:line="500" w:lineRule="exact"/>
        <w:jc w:val="center"/>
        <w:rPr>
          <w:rFonts w:ascii="黑体" w:eastAsia="黑体" w:hAnsi="黑体" w:hint="eastAsia"/>
          <w:sz w:val="32"/>
          <w:szCs w:val="24"/>
          <w:lang w:eastAsia="zh-CN"/>
        </w:rPr>
      </w:pPr>
      <w:r w:rsidRPr="00A26036">
        <w:rPr>
          <w:rFonts w:ascii="黑体" w:eastAsia="黑体" w:hAnsi="黑体" w:hint="eastAsia"/>
          <w:sz w:val="32"/>
          <w:szCs w:val="24"/>
          <w:lang w:eastAsia="zh-CN"/>
        </w:rPr>
        <w:t>综合评分法</w:t>
      </w:r>
    </w:p>
    <w:p w14:paraId="00325A52" w14:textId="77777777" w:rsidR="00A26036" w:rsidRPr="00A26036" w:rsidRDefault="00A26036" w:rsidP="00A26036">
      <w:pPr>
        <w:spacing w:line="500" w:lineRule="exact"/>
        <w:ind w:firstLineChars="200" w:firstLine="482"/>
        <w:rPr>
          <w:b/>
          <w:sz w:val="24"/>
          <w:szCs w:val="24"/>
          <w:lang w:eastAsia="zh-CN"/>
        </w:rPr>
      </w:pPr>
      <w:r w:rsidRPr="00A26036">
        <w:rPr>
          <w:rFonts w:ascii="宋体" w:eastAsia="宋体" w:hAnsi="宋体" w:cs="宋体" w:hint="eastAsia"/>
          <w:b/>
          <w:sz w:val="24"/>
          <w:szCs w:val="24"/>
          <w:lang w:eastAsia="zh-CN"/>
        </w:rPr>
        <w:lastRenderedPageBreak/>
        <w:t>1.价格分（40分）</w:t>
      </w:r>
    </w:p>
    <w:p w14:paraId="26BFBC14" w14:textId="77777777" w:rsidR="00A26036" w:rsidRPr="00A26036" w:rsidRDefault="00A26036" w:rsidP="00A26036">
      <w:pPr>
        <w:spacing w:line="500" w:lineRule="exact"/>
        <w:ind w:firstLineChars="200" w:firstLine="480"/>
        <w:rPr>
          <w:sz w:val="24"/>
          <w:szCs w:val="24"/>
          <w:lang w:eastAsia="zh-CN"/>
        </w:rPr>
      </w:pPr>
      <w:r w:rsidRPr="00A26036">
        <w:rPr>
          <w:rFonts w:hint="eastAsia"/>
          <w:sz w:val="24"/>
          <w:szCs w:val="24"/>
          <w:lang w:eastAsia="zh-CN"/>
        </w:rPr>
        <w:t>采用低价优先法计算，即满足招标文件要求且投标价格最低的投标报价为评标基准价，其价格分为满分。其他投标人的价格</w:t>
      </w:r>
      <w:proofErr w:type="gramStart"/>
      <w:r w:rsidRPr="00A26036">
        <w:rPr>
          <w:rFonts w:hint="eastAsia"/>
          <w:sz w:val="24"/>
          <w:szCs w:val="24"/>
          <w:lang w:eastAsia="zh-CN"/>
        </w:rPr>
        <w:t>分统一</w:t>
      </w:r>
      <w:proofErr w:type="gramEnd"/>
      <w:r w:rsidRPr="00A26036">
        <w:rPr>
          <w:rFonts w:hint="eastAsia"/>
          <w:sz w:val="24"/>
          <w:szCs w:val="24"/>
          <w:lang w:eastAsia="zh-CN"/>
        </w:rPr>
        <w:t>按照下列公式计算：</w:t>
      </w:r>
    </w:p>
    <w:p w14:paraId="249F1F44" w14:textId="77777777" w:rsidR="00A26036" w:rsidRPr="00A26036" w:rsidRDefault="00A26036" w:rsidP="00A26036">
      <w:pPr>
        <w:spacing w:line="500" w:lineRule="exact"/>
        <w:ind w:firstLineChars="200" w:firstLine="480"/>
        <w:rPr>
          <w:sz w:val="24"/>
          <w:szCs w:val="24"/>
          <w:lang w:eastAsia="zh-CN"/>
        </w:rPr>
      </w:pPr>
      <w:r w:rsidRPr="00A26036">
        <w:rPr>
          <w:rFonts w:hint="eastAsia"/>
          <w:sz w:val="24"/>
          <w:szCs w:val="24"/>
          <w:lang w:eastAsia="zh-CN"/>
        </w:rPr>
        <w:t>投标报价得分=（评标基准价/投标报价）×40分。</w:t>
      </w:r>
    </w:p>
    <w:p w14:paraId="077F26F5" w14:textId="77777777" w:rsidR="00A26036" w:rsidRPr="00A26036" w:rsidRDefault="00A26036" w:rsidP="00A26036">
      <w:pPr>
        <w:spacing w:line="500" w:lineRule="exact"/>
        <w:ind w:firstLineChars="200" w:firstLine="480"/>
        <w:rPr>
          <w:rFonts w:ascii="宋体" w:eastAsia="宋体" w:hAnsi="宋体" w:cs="宋体" w:hint="eastAsia"/>
          <w:b/>
          <w:sz w:val="24"/>
          <w:szCs w:val="24"/>
          <w:lang w:eastAsia="zh-CN"/>
        </w:rPr>
      </w:pPr>
      <w:r w:rsidRPr="00A26036">
        <w:rPr>
          <w:rFonts w:hint="eastAsia"/>
          <w:sz w:val="24"/>
          <w:szCs w:val="24"/>
          <w:lang w:eastAsia="zh-CN"/>
        </w:rPr>
        <w:t>因落实政府采购政策进行价格调整的，以调整后的价格计算评标基准价和投标报价，小数点后保留两位。</w:t>
      </w:r>
    </w:p>
    <w:p w14:paraId="340641C6" w14:textId="77777777" w:rsidR="00A26036" w:rsidRPr="00A26036" w:rsidRDefault="00A26036" w:rsidP="00A26036">
      <w:pPr>
        <w:spacing w:line="360" w:lineRule="auto"/>
        <w:ind w:firstLineChars="200" w:firstLine="482"/>
        <w:rPr>
          <w:rFonts w:ascii="宋体" w:eastAsia="宋体" w:hAnsi="宋体" w:cs="宋体" w:hint="eastAsia"/>
          <w:b/>
          <w:sz w:val="24"/>
          <w:szCs w:val="24"/>
        </w:rPr>
      </w:pPr>
      <w:r w:rsidRPr="00A26036">
        <w:rPr>
          <w:rFonts w:ascii="宋体" w:eastAsia="宋体" w:hAnsi="宋体" w:cs="宋体" w:hint="eastAsia"/>
          <w:b/>
          <w:sz w:val="24"/>
          <w:szCs w:val="24"/>
        </w:rPr>
        <w:t>2.商务分（</w:t>
      </w:r>
      <w:r w:rsidRPr="00A26036">
        <w:rPr>
          <w:rFonts w:ascii="宋体" w:eastAsia="宋体" w:hAnsi="宋体" w:cs="宋体" w:hint="eastAsia"/>
          <w:b/>
          <w:sz w:val="24"/>
          <w:szCs w:val="24"/>
          <w:lang w:eastAsia="zh-CN"/>
        </w:rPr>
        <w:t xml:space="preserve"> 30 </w:t>
      </w:r>
      <w:r w:rsidRPr="00A26036">
        <w:rPr>
          <w:rFonts w:ascii="宋体" w:eastAsia="宋体" w:hAnsi="宋体" w:cs="宋体" w:hint="eastAsia"/>
          <w:b/>
          <w:sz w:val="24"/>
          <w:szCs w:val="24"/>
        </w:rPr>
        <w:t>分）</w:t>
      </w:r>
    </w:p>
    <w:tbl>
      <w:tblPr>
        <w:tblW w:w="82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4"/>
        <w:gridCol w:w="6493"/>
      </w:tblGrid>
      <w:tr w:rsidR="00A26036" w:rsidRPr="00A26036" w14:paraId="20C44739" w14:textId="77777777" w:rsidTr="00037F12">
        <w:trPr>
          <w:trHeight w:val="621"/>
          <w:jc w:val="center"/>
        </w:trPr>
        <w:tc>
          <w:tcPr>
            <w:tcW w:w="1804" w:type="dxa"/>
            <w:vAlign w:val="center"/>
          </w:tcPr>
          <w:p w14:paraId="6F160851" w14:textId="77777777" w:rsidR="00A26036" w:rsidRPr="00A26036" w:rsidRDefault="00A26036" w:rsidP="00A2603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heme="minorEastAsia" w:hAnsiTheme="minorEastAsia" w:cs="Times New Roman"/>
                <w:b/>
                <w:sz w:val="24"/>
                <w:szCs w:val="24"/>
              </w:rPr>
            </w:pPr>
            <w:proofErr w:type="spellStart"/>
            <w:r w:rsidRPr="00A26036">
              <w:rPr>
                <w:rFonts w:asciiTheme="minorEastAsia" w:hAnsiTheme="minorEastAsia" w:cs="Times New Roman" w:hint="eastAsia"/>
                <w:b/>
                <w:sz w:val="24"/>
                <w:szCs w:val="24"/>
              </w:rPr>
              <w:t>评审因素</w:t>
            </w:r>
            <w:proofErr w:type="spellEnd"/>
          </w:p>
        </w:tc>
        <w:tc>
          <w:tcPr>
            <w:tcW w:w="6493" w:type="dxa"/>
            <w:vAlign w:val="center"/>
          </w:tcPr>
          <w:p w14:paraId="3B49FEE4" w14:textId="77777777" w:rsidR="00A26036" w:rsidRPr="00A26036" w:rsidRDefault="00A26036" w:rsidP="00A2603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heme="minorEastAsia" w:hAnsiTheme="minorEastAsia" w:cs="Times New Roman"/>
                <w:b/>
                <w:sz w:val="24"/>
                <w:szCs w:val="24"/>
              </w:rPr>
            </w:pPr>
            <w:proofErr w:type="spellStart"/>
            <w:r w:rsidRPr="00A26036">
              <w:rPr>
                <w:rFonts w:asciiTheme="minorEastAsia" w:hAnsiTheme="minorEastAsia" w:cs="Times New Roman" w:hint="eastAsia"/>
                <w:b/>
                <w:sz w:val="24"/>
                <w:szCs w:val="24"/>
              </w:rPr>
              <w:t>评审标准</w:t>
            </w:r>
            <w:proofErr w:type="spellEnd"/>
          </w:p>
        </w:tc>
      </w:tr>
      <w:tr w:rsidR="00A26036" w:rsidRPr="00A26036" w14:paraId="723FCE44" w14:textId="77777777" w:rsidTr="00037F12">
        <w:trPr>
          <w:trHeight w:val="621"/>
          <w:jc w:val="center"/>
        </w:trPr>
        <w:tc>
          <w:tcPr>
            <w:tcW w:w="1804" w:type="dxa"/>
            <w:vAlign w:val="center"/>
          </w:tcPr>
          <w:p w14:paraId="24ED19BE" w14:textId="77777777" w:rsidR="00A26036" w:rsidRPr="00A26036" w:rsidRDefault="00A26036" w:rsidP="00A26036">
            <w:pPr>
              <w:jc w:val="center"/>
            </w:pPr>
            <w:r w:rsidRPr="00A26036">
              <w:rPr>
                <w:rFonts w:cs="宋体" w:hint="eastAsia"/>
                <w:sz w:val="22"/>
              </w:rPr>
              <w:t>制造商能力（</w:t>
            </w:r>
            <w:r w:rsidRPr="00A26036">
              <w:rPr>
                <w:rFonts w:cs="宋体" w:hint="eastAsia"/>
                <w:sz w:val="22"/>
                <w:lang w:eastAsia="zh-CN"/>
              </w:rPr>
              <w:t>12</w:t>
            </w:r>
            <w:r w:rsidRPr="00A26036">
              <w:rPr>
                <w:rFonts w:cs="宋体" w:hint="eastAsia"/>
                <w:sz w:val="22"/>
              </w:rPr>
              <w:t>分）</w:t>
            </w:r>
          </w:p>
        </w:tc>
        <w:tc>
          <w:tcPr>
            <w:tcW w:w="6493" w:type="dxa"/>
            <w:vAlign w:val="center"/>
          </w:tcPr>
          <w:p w14:paraId="3701652A" w14:textId="77777777" w:rsidR="00A26036" w:rsidRPr="00A26036" w:rsidRDefault="00A26036" w:rsidP="00A26036">
            <w:pPr>
              <w:rPr>
                <w:rFonts w:cs="宋体"/>
                <w:sz w:val="22"/>
                <w:lang w:eastAsia="zh-CN"/>
              </w:rPr>
            </w:pPr>
            <w:r w:rsidRPr="00A26036">
              <w:rPr>
                <w:rFonts w:cs="宋体" w:hint="eastAsia"/>
                <w:sz w:val="22"/>
                <w:lang w:eastAsia="zh-CN"/>
              </w:rPr>
              <w:t>制造厂商具有信息安全管理体系证书（2分）</w:t>
            </w:r>
          </w:p>
          <w:p w14:paraId="4B92DF9D" w14:textId="77777777" w:rsidR="00A26036" w:rsidRPr="00A26036" w:rsidRDefault="00A26036" w:rsidP="00A26036">
            <w:pPr>
              <w:pStyle w:val="4"/>
              <w:ind w:leftChars="0" w:left="0"/>
              <w:rPr>
                <w:rFonts w:cs="宋体"/>
                <w:sz w:val="22"/>
              </w:rPr>
            </w:pPr>
            <w:r w:rsidRPr="00A26036">
              <w:rPr>
                <w:rFonts w:cs="宋体" w:hint="eastAsia"/>
                <w:sz w:val="22"/>
              </w:rPr>
              <w:t>制造厂商具有环境管理体系证书（</w:t>
            </w:r>
            <w:r w:rsidRPr="00A26036">
              <w:rPr>
                <w:rFonts w:cs="宋体" w:hint="eastAsia"/>
                <w:sz w:val="22"/>
              </w:rPr>
              <w:t>2</w:t>
            </w:r>
            <w:r w:rsidRPr="00A26036">
              <w:rPr>
                <w:rFonts w:cs="宋体" w:hint="eastAsia"/>
                <w:sz w:val="22"/>
              </w:rPr>
              <w:t>分）</w:t>
            </w:r>
          </w:p>
          <w:p w14:paraId="5C995E54" w14:textId="77777777" w:rsidR="00A26036" w:rsidRPr="00A26036" w:rsidRDefault="00A26036" w:rsidP="00A26036">
            <w:pPr>
              <w:rPr>
                <w:rFonts w:cs="宋体"/>
                <w:sz w:val="22"/>
                <w:lang w:eastAsia="zh-CN"/>
              </w:rPr>
            </w:pPr>
            <w:r w:rsidRPr="00A26036">
              <w:rPr>
                <w:rFonts w:cs="宋体" w:hint="eastAsia"/>
                <w:sz w:val="22"/>
                <w:lang w:eastAsia="zh-CN"/>
              </w:rPr>
              <w:t>制造厂商具有职业健康安全管理体系证书（2分）</w:t>
            </w:r>
          </w:p>
          <w:p w14:paraId="02C4A39F" w14:textId="77777777" w:rsidR="00A26036" w:rsidRPr="00A26036" w:rsidRDefault="00A26036" w:rsidP="00A26036">
            <w:pPr>
              <w:pStyle w:val="4"/>
              <w:ind w:leftChars="0" w:left="0"/>
              <w:rPr>
                <w:rFonts w:cs="宋体"/>
                <w:sz w:val="22"/>
              </w:rPr>
            </w:pPr>
            <w:r w:rsidRPr="00A26036">
              <w:rPr>
                <w:rFonts w:cs="宋体" w:hint="eastAsia"/>
                <w:sz w:val="22"/>
              </w:rPr>
              <w:t>制造厂商具有质量管理体系证书（</w:t>
            </w:r>
            <w:r w:rsidRPr="00A26036">
              <w:rPr>
                <w:rFonts w:cs="宋体" w:hint="eastAsia"/>
                <w:sz w:val="22"/>
              </w:rPr>
              <w:t>2</w:t>
            </w:r>
            <w:r w:rsidRPr="00A26036">
              <w:rPr>
                <w:rFonts w:cs="宋体" w:hint="eastAsia"/>
                <w:sz w:val="22"/>
              </w:rPr>
              <w:t>分）</w:t>
            </w:r>
          </w:p>
          <w:p w14:paraId="4CC5BBD7" w14:textId="77777777" w:rsidR="00A26036" w:rsidRPr="00A26036" w:rsidRDefault="00A26036" w:rsidP="00A26036">
            <w:pPr>
              <w:rPr>
                <w:rFonts w:cs="宋体"/>
                <w:sz w:val="22"/>
                <w:lang w:eastAsia="zh-CN"/>
              </w:rPr>
            </w:pPr>
            <w:r w:rsidRPr="00A26036">
              <w:rPr>
                <w:rFonts w:cs="宋体" w:hint="eastAsia"/>
                <w:sz w:val="22"/>
                <w:lang w:eastAsia="zh-CN"/>
              </w:rPr>
              <w:t>制造厂商具有ISO50001管理体系证书（2分）</w:t>
            </w:r>
          </w:p>
          <w:p w14:paraId="58C3FFF9" w14:textId="77777777" w:rsidR="00A26036" w:rsidRPr="00A26036" w:rsidRDefault="00A26036" w:rsidP="00A26036">
            <w:pPr>
              <w:pStyle w:val="4"/>
              <w:ind w:leftChars="0" w:left="0"/>
            </w:pPr>
            <w:r w:rsidRPr="00A26036">
              <w:rPr>
                <w:rFonts w:cs="宋体" w:hint="eastAsia"/>
                <w:sz w:val="22"/>
              </w:rPr>
              <w:t>制造厂商具有信息技术服务管理体系证书（</w:t>
            </w:r>
            <w:r w:rsidRPr="00A26036">
              <w:rPr>
                <w:rFonts w:cs="宋体" w:hint="eastAsia"/>
                <w:sz w:val="22"/>
              </w:rPr>
              <w:t>2</w:t>
            </w:r>
            <w:r w:rsidRPr="00A26036">
              <w:rPr>
                <w:rFonts w:cs="宋体" w:hint="eastAsia"/>
                <w:sz w:val="22"/>
              </w:rPr>
              <w:t>分）</w:t>
            </w:r>
          </w:p>
        </w:tc>
      </w:tr>
      <w:tr w:rsidR="00A26036" w:rsidRPr="00A26036" w14:paraId="42B5973C" w14:textId="77777777" w:rsidTr="00037F12">
        <w:trPr>
          <w:trHeight w:val="621"/>
          <w:jc w:val="center"/>
        </w:trPr>
        <w:tc>
          <w:tcPr>
            <w:tcW w:w="1804" w:type="dxa"/>
            <w:vAlign w:val="center"/>
          </w:tcPr>
          <w:p w14:paraId="14D90C9A" w14:textId="77777777" w:rsidR="00A26036" w:rsidRPr="00A26036" w:rsidRDefault="00A26036" w:rsidP="00A26036">
            <w:pPr>
              <w:jc w:val="center"/>
            </w:pPr>
            <w:r w:rsidRPr="00A26036">
              <w:rPr>
                <w:rFonts w:cs="宋体" w:hint="eastAsia"/>
                <w:bCs/>
                <w:sz w:val="22"/>
              </w:rPr>
              <w:t>实施方案（</w:t>
            </w:r>
            <w:r w:rsidRPr="00A26036">
              <w:rPr>
                <w:rFonts w:cs="宋体" w:hint="eastAsia"/>
                <w:bCs/>
                <w:sz w:val="22"/>
                <w:lang w:eastAsia="zh-CN"/>
              </w:rPr>
              <w:t>9</w:t>
            </w:r>
            <w:r w:rsidRPr="00A26036">
              <w:rPr>
                <w:rFonts w:cs="宋体" w:hint="eastAsia"/>
                <w:bCs/>
                <w:sz w:val="22"/>
              </w:rPr>
              <w:t>分）</w:t>
            </w:r>
          </w:p>
        </w:tc>
        <w:tc>
          <w:tcPr>
            <w:tcW w:w="6493" w:type="dxa"/>
            <w:vAlign w:val="center"/>
          </w:tcPr>
          <w:p w14:paraId="65C53A33" w14:textId="77777777" w:rsidR="00A26036" w:rsidRPr="00A26036" w:rsidRDefault="00A26036" w:rsidP="00A26036">
            <w:pPr>
              <w:widowControl w:val="0"/>
              <w:numPr>
                <w:ilvl w:val="0"/>
                <w:numId w:val="17"/>
              </w:numPr>
              <w:kinsoku/>
              <w:autoSpaceDE/>
              <w:autoSpaceDN/>
              <w:adjustRightInd/>
              <w:snapToGrid/>
              <w:jc w:val="both"/>
              <w:textAlignment w:val="auto"/>
              <w:rPr>
                <w:rFonts w:cs="宋体"/>
                <w:sz w:val="22"/>
                <w:lang w:eastAsia="zh-CN"/>
              </w:rPr>
            </w:pPr>
            <w:r w:rsidRPr="00A26036">
              <w:rPr>
                <w:rFonts w:cs="宋体" w:hint="eastAsia"/>
                <w:sz w:val="22"/>
                <w:lang w:eastAsia="zh-CN"/>
              </w:rPr>
              <w:t>评标委员会根据各投标人项目实施方案中</w:t>
            </w:r>
            <w:r w:rsidRPr="00A26036">
              <w:rPr>
                <w:rFonts w:hint="eastAsia"/>
                <w:sz w:val="22"/>
                <w:lang w:eastAsia="zh-CN"/>
              </w:rPr>
              <w:t>供货保障措施</w:t>
            </w:r>
            <w:r w:rsidRPr="00A26036">
              <w:rPr>
                <w:rFonts w:cs="宋体" w:hint="eastAsia"/>
                <w:sz w:val="22"/>
                <w:lang w:eastAsia="zh-CN"/>
              </w:rPr>
              <w:t>（包括</w:t>
            </w:r>
            <w:r w:rsidRPr="00A26036">
              <w:rPr>
                <w:rFonts w:cs="宋体" w:hint="eastAsia"/>
                <w:bCs/>
                <w:sz w:val="22"/>
                <w:lang w:eastAsia="zh-CN" w:bidi="ar"/>
              </w:rPr>
              <w:t>产品供货、安装调试、运行维护</w:t>
            </w:r>
            <w:r w:rsidRPr="00A26036">
              <w:rPr>
                <w:rFonts w:cs="宋体" w:hint="eastAsia"/>
                <w:sz w:val="22"/>
                <w:lang w:eastAsia="zh-CN"/>
              </w:rPr>
              <w:t>、实施人员安排等的科学性、合理性、可实施性、针对性等方面）进行评定，</w:t>
            </w:r>
          </w:p>
          <w:p w14:paraId="5A569097" w14:textId="77777777" w:rsidR="00A26036" w:rsidRPr="00A26036" w:rsidRDefault="00A26036" w:rsidP="00A26036">
            <w:pPr>
              <w:rPr>
                <w:rFonts w:cs="宋体"/>
                <w:sz w:val="22"/>
                <w:lang w:eastAsia="zh-CN"/>
              </w:rPr>
            </w:pPr>
            <w:r w:rsidRPr="00A26036">
              <w:rPr>
                <w:rFonts w:cs="宋体" w:hint="eastAsia"/>
                <w:sz w:val="22"/>
                <w:lang w:eastAsia="zh-CN"/>
              </w:rPr>
              <w:t>方案科学合理性强、内容详尽细致、针对性和落地性强，满足项目要求性强的得3分；</w:t>
            </w:r>
          </w:p>
          <w:p w14:paraId="45F5D76F" w14:textId="77777777" w:rsidR="00A26036" w:rsidRPr="00A26036" w:rsidRDefault="00A26036" w:rsidP="00A26036">
            <w:pPr>
              <w:rPr>
                <w:rFonts w:cs="宋体"/>
                <w:sz w:val="22"/>
                <w:lang w:eastAsia="zh-CN"/>
              </w:rPr>
            </w:pPr>
            <w:r w:rsidRPr="00A26036">
              <w:rPr>
                <w:rFonts w:cs="宋体" w:hint="eastAsia"/>
                <w:sz w:val="22"/>
                <w:lang w:eastAsia="zh-CN"/>
              </w:rPr>
              <w:t>方案科学合理性较强、内容符合性较强、针对性和落地性较强，满足项目要求性较强的得2分；</w:t>
            </w:r>
          </w:p>
          <w:p w14:paraId="03568A5B" w14:textId="77777777" w:rsidR="00A26036" w:rsidRPr="00A26036" w:rsidRDefault="00A26036" w:rsidP="00A26036">
            <w:pPr>
              <w:rPr>
                <w:rFonts w:cs="宋体"/>
                <w:sz w:val="22"/>
                <w:lang w:eastAsia="zh-CN"/>
              </w:rPr>
            </w:pPr>
            <w:r w:rsidRPr="00A26036">
              <w:rPr>
                <w:rFonts w:cs="宋体" w:hint="eastAsia"/>
                <w:sz w:val="22"/>
                <w:lang w:eastAsia="zh-CN"/>
              </w:rPr>
              <w:t>方案科学合理性一般、内容符合性一般、针对性和落地性一般，满足项目要求性一般的得1分</w:t>
            </w:r>
          </w:p>
          <w:p w14:paraId="2A066E0C" w14:textId="77777777" w:rsidR="00A26036" w:rsidRPr="00A26036" w:rsidRDefault="00A26036" w:rsidP="00A26036">
            <w:pPr>
              <w:rPr>
                <w:rFonts w:cs="宋体"/>
                <w:sz w:val="22"/>
                <w:lang w:eastAsia="zh-CN"/>
              </w:rPr>
            </w:pPr>
            <w:r w:rsidRPr="00A26036">
              <w:rPr>
                <w:rFonts w:cs="宋体" w:hint="eastAsia"/>
                <w:sz w:val="22"/>
                <w:lang w:eastAsia="zh-CN"/>
              </w:rPr>
              <w:t>（未提供</w:t>
            </w:r>
            <w:r w:rsidRPr="00A26036">
              <w:rPr>
                <w:rFonts w:hint="eastAsia"/>
                <w:sz w:val="22"/>
                <w:lang w:eastAsia="zh-CN"/>
              </w:rPr>
              <w:t>供货保障措施</w:t>
            </w:r>
            <w:r w:rsidRPr="00A26036">
              <w:rPr>
                <w:rFonts w:cs="宋体" w:hint="eastAsia"/>
                <w:sz w:val="22"/>
                <w:lang w:eastAsia="zh-CN"/>
              </w:rPr>
              <w:t>的此项不得分）。</w:t>
            </w:r>
          </w:p>
          <w:p w14:paraId="53B8838C" w14:textId="77777777" w:rsidR="00A26036" w:rsidRPr="00A26036" w:rsidRDefault="00A26036" w:rsidP="00A26036">
            <w:pPr>
              <w:pStyle w:val="4"/>
              <w:ind w:left="1260"/>
            </w:pPr>
          </w:p>
          <w:p w14:paraId="689B6CBF" w14:textId="77777777" w:rsidR="00A26036" w:rsidRPr="00A26036" w:rsidRDefault="00A26036" w:rsidP="00A26036">
            <w:pPr>
              <w:widowControl w:val="0"/>
              <w:numPr>
                <w:ilvl w:val="0"/>
                <w:numId w:val="17"/>
              </w:numPr>
              <w:kinsoku/>
              <w:autoSpaceDE/>
              <w:autoSpaceDN/>
              <w:adjustRightInd/>
              <w:snapToGrid/>
              <w:jc w:val="both"/>
              <w:textAlignment w:val="auto"/>
              <w:rPr>
                <w:rFonts w:cs="宋体"/>
                <w:sz w:val="22"/>
                <w:lang w:eastAsia="zh-CN"/>
              </w:rPr>
            </w:pPr>
            <w:r w:rsidRPr="00A26036">
              <w:rPr>
                <w:rFonts w:cs="宋体"/>
                <w:sz w:val="22"/>
                <w:lang w:eastAsia="zh-CN"/>
              </w:rPr>
              <w:t>评标委员会根据各投标人项目</w:t>
            </w:r>
            <w:r w:rsidRPr="00A26036">
              <w:rPr>
                <w:rFonts w:cs="宋体" w:hint="eastAsia"/>
                <w:sz w:val="22"/>
                <w:lang w:eastAsia="zh-CN"/>
              </w:rPr>
              <w:t>实施</w:t>
            </w:r>
            <w:r w:rsidRPr="00A26036">
              <w:rPr>
                <w:rFonts w:cs="宋体"/>
                <w:sz w:val="22"/>
                <w:lang w:eastAsia="zh-CN"/>
              </w:rPr>
              <w:t>方案中</w:t>
            </w:r>
            <w:r w:rsidRPr="00A26036">
              <w:rPr>
                <w:rFonts w:cs="宋体" w:hint="eastAsia"/>
                <w:sz w:val="22"/>
                <w:lang w:eastAsia="zh-CN"/>
              </w:rPr>
              <w:t>培训方案</w:t>
            </w:r>
            <w:r w:rsidRPr="00A26036">
              <w:rPr>
                <w:rFonts w:cs="宋体"/>
                <w:sz w:val="22"/>
                <w:lang w:eastAsia="zh-CN"/>
              </w:rPr>
              <w:t>（</w:t>
            </w:r>
            <w:r w:rsidRPr="00A26036">
              <w:rPr>
                <w:rFonts w:cs="宋体" w:hint="eastAsia"/>
                <w:sz w:val="22"/>
                <w:lang w:eastAsia="zh-CN"/>
              </w:rPr>
              <w:t>包括但不限于对培训的组织计划、产品使用的培训计划、培训人员配备安排、培训课程及课时安排等内容</w:t>
            </w:r>
            <w:r w:rsidRPr="00A26036">
              <w:rPr>
                <w:rFonts w:cs="宋体"/>
                <w:sz w:val="22"/>
                <w:lang w:eastAsia="zh-CN"/>
              </w:rPr>
              <w:t>）进行评定，</w:t>
            </w:r>
          </w:p>
          <w:p w14:paraId="2DA7C1E4" w14:textId="77777777" w:rsidR="00A26036" w:rsidRPr="00A26036" w:rsidRDefault="00A26036" w:rsidP="00A26036">
            <w:pPr>
              <w:rPr>
                <w:rFonts w:cs="宋体"/>
                <w:sz w:val="22"/>
                <w:lang w:eastAsia="zh-CN"/>
              </w:rPr>
            </w:pPr>
            <w:r w:rsidRPr="00A26036">
              <w:rPr>
                <w:rFonts w:cs="宋体" w:hint="eastAsia"/>
                <w:sz w:val="22"/>
                <w:lang w:eastAsia="zh-CN"/>
              </w:rPr>
              <w:t>培训方案科学合理、具有针对性、方案优秀的得3分；</w:t>
            </w:r>
          </w:p>
          <w:p w14:paraId="17C60DE4" w14:textId="77777777" w:rsidR="00A26036" w:rsidRPr="00A26036" w:rsidRDefault="00A26036" w:rsidP="00A26036">
            <w:pPr>
              <w:rPr>
                <w:rFonts w:cs="宋体"/>
                <w:sz w:val="22"/>
                <w:lang w:eastAsia="zh-CN"/>
              </w:rPr>
            </w:pPr>
            <w:r w:rsidRPr="00A26036">
              <w:rPr>
                <w:rFonts w:cs="宋体" w:hint="eastAsia"/>
                <w:sz w:val="22"/>
                <w:lang w:eastAsia="zh-CN"/>
              </w:rPr>
              <w:t>培训方案科学合理、具有针对性、方案良好的得2分；</w:t>
            </w:r>
          </w:p>
          <w:p w14:paraId="240F90F0" w14:textId="77777777" w:rsidR="00A26036" w:rsidRPr="00A26036" w:rsidRDefault="00A26036" w:rsidP="00A26036">
            <w:pPr>
              <w:rPr>
                <w:rFonts w:cs="宋体"/>
                <w:sz w:val="22"/>
                <w:lang w:eastAsia="zh-CN"/>
              </w:rPr>
            </w:pPr>
            <w:r w:rsidRPr="00A26036">
              <w:rPr>
                <w:rFonts w:cs="宋体" w:hint="eastAsia"/>
                <w:sz w:val="22"/>
                <w:lang w:eastAsia="zh-CN"/>
              </w:rPr>
              <w:t>培训方案科学合理、具有针对性、方案一般的得1分</w:t>
            </w:r>
          </w:p>
          <w:p w14:paraId="04380801" w14:textId="77777777" w:rsidR="00A26036" w:rsidRPr="00A26036" w:rsidRDefault="00A26036" w:rsidP="00A26036">
            <w:pPr>
              <w:rPr>
                <w:rFonts w:cs="宋体"/>
                <w:sz w:val="22"/>
                <w:lang w:eastAsia="zh-CN"/>
              </w:rPr>
            </w:pPr>
            <w:r w:rsidRPr="00A26036">
              <w:rPr>
                <w:rFonts w:cs="宋体"/>
                <w:sz w:val="22"/>
                <w:lang w:eastAsia="zh-CN"/>
              </w:rPr>
              <w:t>（未提供</w:t>
            </w:r>
            <w:r w:rsidRPr="00A26036">
              <w:rPr>
                <w:rFonts w:cs="宋体" w:hint="eastAsia"/>
                <w:sz w:val="22"/>
                <w:lang w:eastAsia="zh-CN"/>
              </w:rPr>
              <w:t>培训方案</w:t>
            </w:r>
            <w:r w:rsidRPr="00A26036">
              <w:rPr>
                <w:rFonts w:cs="宋体"/>
                <w:sz w:val="22"/>
                <w:lang w:eastAsia="zh-CN"/>
              </w:rPr>
              <w:t>的此项不得分）。</w:t>
            </w:r>
          </w:p>
          <w:p w14:paraId="7497C668" w14:textId="77777777" w:rsidR="00A26036" w:rsidRPr="00A26036" w:rsidRDefault="00A26036" w:rsidP="00A26036">
            <w:pPr>
              <w:pStyle w:val="4"/>
              <w:ind w:left="1260"/>
            </w:pPr>
          </w:p>
          <w:p w14:paraId="7DA37EE3" w14:textId="77777777" w:rsidR="00A26036" w:rsidRPr="00A26036" w:rsidRDefault="00A26036" w:rsidP="00A26036">
            <w:pPr>
              <w:widowControl w:val="0"/>
              <w:numPr>
                <w:ilvl w:val="0"/>
                <w:numId w:val="17"/>
              </w:numPr>
              <w:kinsoku/>
              <w:autoSpaceDE/>
              <w:autoSpaceDN/>
              <w:adjustRightInd/>
              <w:snapToGrid/>
              <w:jc w:val="both"/>
              <w:textAlignment w:val="auto"/>
              <w:rPr>
                <w:sz w:val="22"/>
                <w:lang w:eastAsia="zh-CN"/>
              </w:rPr>
            </w:pPr>
            <w:r w:rsidRPr="00A26036">
              <w:rPr>
                <w:rFonts w:hint="eastAsia"/>
                <w:sz w:val="22"/>
                <w:lang w:eastAsia="zh-CN"/>
              </w:rPr>
              <w:t>评标委员会根据各投标人</w:t>
            </w:r>
            <w:r w:rsidRPr="00A26036">
              <w:rPr>
                <w:rFonts w:cs="宋体" w:hint="eastAsia"/>
                <w:sz w:val="22"/>
                <w:lang w:eastAsia="zh-CN"/>
              </w:rPr>
              <w:t>项目实施方案中</w:t>
            </w:r>
            <w:r w:rsidRPr="00A26036">
              <w:rPr>
                <w:rFonts w:hint="eastAsia"/>
                <w:sz w:val="22"/>
                <w:lang w:eastAsia="zh-CN"/>
              </w:rPr>
              <w:t>售后服务方案（对本项目有完整合理的售后服务方案，售后服务人员配备合理、服务响应及时、满足用户需要，有详细完整的“三包”、免费保修、售后服务方案，服务响应时间、修复时间）进行评定，</w:t>
            </w:r>
          </w:p>
          <w:p w14:paraId="0447B517" w14:textId="77777777" w:rsidR="00A26036" w:rsidRPr="00A26036" w:rsidRDefault="00A26036" w:rsidP="00A26036">
            <w:pPr>
              <w:rPr>
                <w:sz w:val="22"/>
                <w:lang w:eastAsia="zh-CN"/>
              </w:rPr>
            </w:pPr>
            <w:r w:rsidRPr="00A26036">
              <w:rPr>
                <w:rFonts w:hint="eastAsia"/>
                <w:sz w:val="22"/>
                <w:lang w:eastAsia="zh-CN"/>
              </w:rPr>
              <w:t>方案内容详细、操作性强的得3分；</w:t>
            </w:r>
          </w:p>
          <w:p w14:paraId="4DFAF91D" w14:textId="77777777" w:rsidR="00A26036" w:rsidRPr="00A26036" w:rsidRDefault="00A26036" w:rsidP="00A26036">
            <w:pPr>
              <w:rPr>
                <w:sz w:val="22"/>
                <w:lang w:eastAsia="zh-CN"/>
              </w:rPr>
            </w:pPr>
            <w:r w:rsidRPr="00A26036">
              <w:rPr>
                <w:rFonts w:hint="eastAsia"/>
                <w:sz w:val="22"/>
                <w:lang w:eastAsia="zh-CN"/>
              </w:rPr>
              <w:t>内容具体、操作性较强的得2分；</w:t>
            </w:r>
          </w:p>
          <w:p w14:paraId="3033AB7F" w14:textId="77777777" w:rsidR="00A26036" w:rsidRPr="00A26036" w:rsidRDefault="00A26036" w:rsidP="00A26036">
            <w:pPr>
              <w:rPr>
                <w:sz w:val="22"/>
                <w:lang w:eastAsia="zh-CN"/>
              </w:rPr>
            </w:pPr>
            <w:r w:rsidRPr="00A26036">
              <w:rPr>
                <w:rFonts w:hint="eastAsia"/>
                <w:sz w:val="22"/>
                <w:lang w:eastAsia="zh-CN"/>
              </w:rPr>
              <w:t>内容简单、操作性一般的得1分</w:t>
            </w:r>
          </w:p>
          <w:p w14:paraId="4946F86F" w14:textId="77777777" w:rsidR="00A26036" w:rsidRPr="00A26036" w:rsidRDefault="00A26036" w:rsidP="00A26036">
            <w:pPr>
              <w:rPr>
                <w:lang w:eastAsia="zh-CN"/>
              </w:rPr>
            </w:pPr>
            <w:r w:rsidRPr="00A26036">
              <w:rPr>
                <w:rFonts w:hint="eastAsia"/>
                <w:sz w:val="22"/>
                <w:lang w:eastAsia="zh-CN"/>
              </w:rPr>
              <w:t>（未提供售后服务方案的此项不得分）</w:t>
            </w:r>
            <w:r w:rsidRPr="00A26036">
              <w:rPr>
                <w:rFonts w:cs="宋体"/>
                <w:sz w:val="22"/>
                <w:lang w:eastAsia="zh-CN"/>
              </w:rPr>
              <w:t>。</w:t>
            </w:r>
          </w:p>
        </w:tc>
      </w:tr>
      <w:tr w:rsidR="00A26036" w:rsidRPr="00A26036" w14:paraId="3010FCD9" w14:textId="77777777" w:rsidTr="00037F12">
        <w:trPr>
          <w:trHeight w:val="621"/>
          <w:jc w:val="center"/>
        </w:trPr>
        <w:tc>
          <w:tcPr>
            <w:tcW w:w="1804" w:type="dxa"/>
            <w:vAlign w:val="center"/>
          </w:tcPr>
          <w:p w14:paraId="4B77BBA0" w14:textId="77777777" w:rsidR="00A26036" w:rsidRPr="00A26036" w:rsidRDefault="00A26036" w:rsidP="00A26036">
            <w:pPr>
              <w:jc w:val="center"/>
              <w:rPr>
                <w:rFonts w:cs="宋体"/>
                <w:bCs/>
                <w:sz w:val="22"/>
              </w:rPr>
            </w:pPr>
            <w:proofErr w:type="spellStart"/>
            <w:r w:rsidRPr="00A26036">
              <w:rPr>
                <w:rFonts w:cs="宋体" w:hint="eastAsia"/>
                <w:bCs/>
                <w:sz w:val="22"/>
              </w:rPr>
              <w:t>服务</w:t>
            </w:r>
            <w:proofErr w:type="spellEnd"/>
          </w:p>
          <w:p w14:paraId="4B65D95E" w14:textId="77777777" w:rsidR="00A26036" w:rsidRPr="00A26036" w:rsidRDefault="00A26036" w:rsidP="00A26036">
            <w:pPr>
              <w:jc w:val="center"/>
            </w:pPr>
            <w:r w:rsidRPr="00A26036">
              <w:rPr>
                <w:rFonts w:cs="宋体" w:hint="eastAsia"/>
                <w:bCs/>
                <w:sz w:val="22"/>
              </w:rPr>
              <w:t>（</w:t>
            </w:r>
            <w:r w:rsidRPr="00A26036">
              <w:rPr>
                <w:rFonts w:cs="宋体" w:hint="eastAsia"/>
                <w:bCs/>
                <w:sz w:val="22"/>
                <w:lang w:eastAsia="zh-CN"/>
              </w:rPr>
              <w:t>6</w:t>
            </w:r>
            <w:r w:rsidRPr="00A26036">
              <w:rPr>
                <w:rFonts w:cs="宋体" w:hint="eastAsia"/>
                <w:bCs/>
                <w:sz w:val="22"/>
              </w:rPr>
              <w:t>分）</w:t>
            </w:r>
          </w:p>
        </w:tc>
        <w:tc>
          <w:tcPr>
            <w:tcW w:w="6493" w:type="dxa"/>
            <w:vAlign w:val="center"/>
          </w:tcPr>
          <w:p w14:paraId="1D50C8BC" w14:textId="77777777" w:rsidR="00A26036" w:rsidRPr="00A26036" w:rsidRDefault="00A26036" w:rsidP="00A26036">
            <w:pPr>
              <w:widowControl w:val="0"/>
              <w:numPr>
                <w:ilvl w:val="0"/>
                <w:numId w:val="18"/>
              </w:numPr>
              <w:kinsoku/>
              <w:autoSpaceDE/>
              <w:autoSpaceDN/>
              <w:adjustRightInd/>
              <w:snapToGrid/>
              <w:jc w:val="both"/>
              <w:textAlignment w:val="auto"/>
              <w:rPr>
                <w:rFonts w:cs="宋体"/>
                <w:sz w:val="22"/>
                <w:lang w:eastAsia="zh-CN"/>
              </w:rPr>
            </w:pPr>
            <w:r w:rsidRPr="00A26036">
              <w:rPr>
                <w:rFonts w:cs="宋体" w:hint="eastAsia"/>
                <w:sz w:val="22"/>
                <w:lang w:eastAsia="zh-CN"/>
              </w:rPr>
              <w:t>在原有质保基础上，货物清单中商品每增1年生产商质保，加1分，最高得2分。</w:t>
            </w:r>
          </w:p>
          <w:p w14:paraId="3F31A91E" w14:textId="77777777" w:rsidR="00A26036" w:rsidRPr="00A26036" w:rsidRDefault="00A26036" w:rsidP="00A26036">
            <w:pPr>
              <w:rPr>
                <w:rFonts w:cs="宋体"/>
                <w:sz w:val="22"/>
                <w:lang w:eastAsia="zh-CN"/>
              </w:rPr>
            </w:pPr>
            <w:r w:rsidRPr="00A26036">
              <w:rPr>
                <w:rFonts w:cs="宋体" w:hint="eastAsia"/>
                <w:sz w:val="22"/>
                <w:lang w:eastAsia="zh-CN"/>
              </w:rPr>
              <w:lastRenderedPageBreak/>
              <w:t>提供投标人针对本项目的售后服务承诺函；</w:t>
            </w:r>
          </w:p>
          <w:p w14:paraId="6F31AF0D" w14:textId="77777777" w:rsidR="00A26036" w:rsidRPr="00A26036" w:rsidRDefault="00A26036" w:rsidP="00A26036">
            <w:pPr>
              <w:pStyle w:val="4"/>
              <w:ind w:left="1260"/>
            </w:pPr>
          </w:p>
          <w:p w14:paraId="601566AE" w14:textId="77777777" w:rsidR="00A26036" w:rsidRPr="00A26036" w:rsidRDefault="00A26036" w:rsidP="00A26036">
            <w:pPr>
              <w:rPr>
                <w:lang w:eastAsia="zh-CN"/>
              </w:rPr>
            </w:pPr>
            <w:r w:rsidRPr="00A26036">
              <w:rPr>
                <w:rFonts w:ascii="宋体" w:hAnsi="宋体" w:cs="宋体" w:hint="eastAsia"/>
                <w:sz w:val="22"/>
                <w:lang w:eastAsia="zh-CN"/>
              </w:rPr>
              <w:t>2.</w:t>
            </w:r>
            <w:r w:rsidRPr="00A26036">
              <w:rPr>
                <w:rFonts w:ascii="宋体" w:hAnsi="宋体" w:cs="宋体" w:hint="eastAsia"/>
                <w:sz w:val="22"/>
                <w:lang w:eastAsia="zh-CN"/>
              </w:rPr>
              <w:t>数据安全：为保证数据安全，保障数据恢复的安全性，投标人所投服务器</w:t>
            </w:r>
            <w:r w:rsidRPr="00A26036">
              <w:rPr>
                <w:rFonts w:cs="宋体" w:hint="eastAsia"/>
                <w:sz w:val="22"/>
                <w:lang w:eastAsia="zh-CN" w:bidi="ar"/>
              </w:rPr>
              <w:t>设备需</w:t>
            </w:r>
            <w:r w:rsidRPr="00A26036">
              <w:rPr>
                <w:rFonts w:ascii="宋体" w:hAnsi="宋体" w:cs="宋体" w:hint="eastAsia"/>
                <w:sz w:val="22"/>
                <w:lang w:eastAsia="zh-CN"/>
              </w:rPr>
              <w:t>具备国家信息中心数据恢复服务，投标时提供国家信息中心出具的针对本项目的数据恢复售后服务</w:t>
            </w:r>
            <w:proofErr w:type="gramStart"/>
            <w:r w:rsidRPr="00A26036">
              <w:rPr>
                <w:rFonts w:ascii="宋体" w:hAnsi="宋体" w:cs="宋体" w:hint="eastAsia"/>
                <w:sz w:val="22"/>
                <w:lang w:eastAsia="zh-CN"/>
              </w:rPr>
              <w:t>承诺函得</w:t>
            </w:r>
            <w:r w:rsidRPr="00A26036">
              <w:rPr>
                <w:rFonts w:ascii="宋体" w:hAnsi="宋体" w:cs="宋体" w:hint="eastAsia"/>
                <w:sz w:val="22"/>
                <w:lang w:eastAsia="zh-CN"/>
              </w:rPr>
              <w:t>4</w:t>
            </w:r>
            <w:r w:rsidRPr="00A26036">
              <w:rPr>
                <w:rFonts w:ascii="宋体" w:hAnsi="宋体" w:cs="宋体" w:hint="eastAsia"/>
                <w:sz w:val="22"/>
                <w:lang w:eastAsia="zh-CN"/>
              </w:rPr>
              <w:t>分</w:t>
            </w:r>
            <w:proofErr w:type="gramEnd"/>
            <w:r w:rsidRPr="00A26036">
              <w:rPr>
                <w:rFonts w:ascii="宋体" w:hAnsi="宋体" w:cs="宋体" w:hint="eastAsia"/>
                <w:sz w:val="22"/>
                <w:lang w:eastAsia="zh-CN"/>
              </w:rPr>
              <w:t>。</w:t>
            </w:r>
          </w:p>
        </w:tc>
      </w:tr>
      <w:tr w:rsidR="00A26036" w:rsidRPr="00A26036" w14:paraId="009B9899" w14:textId="77777777" w:rsidTr="00037F12">
        <w:trPr>
          <w:trHeight w:val="621"/>
          <w:jc w:val="center"/>
        </w:trPr>
        <w:tc>
          <w:tcPr>
            <w:tcW w:w="1804" w:type="dxa"/>
            <w:vAlign w:val="center"/>
          </w:tcPr>
          <w:p w14:paraId="16C0F04B" w14:textId="77777777" w:rsidR="00A26036" w:rsidRPr="00A26036" w:rsidRDefault="00A26036" w:rsidP="00A26036">
            <w:pPr>
              <w:jc w:val="center"/>
              <w:rPr>
                <w:rFonts w:asciiTheme="minorEastAsia" w:hAnsiTheme="minorEastAsia"/>
                <w:sz w:val="24"/>
              </w:rPr>
            </w:pPr>
            <w:proofErr w:type="spellStart"/>
            <w:r w:rsidRPr="00A26036">
              <w:rPr>
                <w:rFonts w:asciiTheme="minorEastAsia" w:hAnsiTheme="minorEastAsia" w:hint="eastAsia"/>
                <w:sz w:val="24"/>
              </w:rPr>
              <w:lastRenderedPageBreak/>
              <w:t>节能环保</w:t>
            </w:r>
            <w:proofErr w:type="spellEnd"/>
          </w:p>
          <w:p w14:paraId="02CF3076" w14:textId="77777777" w:rsidR="00A26036" w:rsidRPr="00A26036" w:rsidRDefault="00A26036" w:rsidP="00A26036">
            <w:pPr>
              <w:jc w:val="center"/>
            </w:pPr>
            <w:r w:rsidRPr="00A26036">
              <w:rPr>
                <w:rFonts w:asciiTheme="minorEastAsia" w:hAnsiTheme="minorEastAsia" w:hint="eastAsia"/>
                <w:sz w:val="24"/>
              </w:rPr>
              <w:t>（</w:t>
            </w:r>
            <w:r w:rsidRPr="00A26036">
              <w:rPr>
                <w:rFonts w:asciiTheme="minorEastAsia" w:hAnsiTheme="minorEastAsia" w:hint="eastAsia"/>
                <w:sz w:val="24"/>
                <w:lang w:eastAsia="zh-CN"/>
              </w:rPr>
              <w:t>3</w:t>
            </w:r>
            <w:r w:rsidRPr="00A26036">
              <w:rPr>
                <w:rFonts w:asciiTheme="minorEastAsia" w:hAnsiTheme="minorEastAsia" w:hint="eastAsia"/>
                <w:sz w:val="24"/>
              </w:rPr>
              <w:t>分）</w:t>
            </w:r>
          </w:p>
        </w:tc>
        <w:tc>
          <w:tcPr>
            <w:tcW w:w="6493" w:type="dxa"/>
            <w:vAlign w:val="center"/>
          </w:tcPr>
          <w:p w14:paraId="6182CFB8" w14:textId="77777777" w:rsidR="00A26036" w:rsidRPr="00A26036" w:rsidRDefault="00A26036" w:rsidP="00A26036">
            <w:pPr>
              <w:rPr>
                <w:rFonts w:asciiTheme="minorEastAsia" w:hAnsiTheme="minorEastAsia"/>
                <w:sz w:val="24"/>
                <w:lang w:eastAsia="zh-CN"/>
              </w:rPr>
            </w:pPr>
            <w:r w:rsidRPr="00A26036">
              <w:rPr>
                <w:rFonts w:asciiTheme="minorEastAsia" w:hAnsiTheme="minorEastAsia" w:hint="eastAsia"/>
                <w:sz w:val="24"/>
                <w:lang w:eastAsia="zh-CN"/>
              </w:rPr>
              <w:t>1.</w:t>
            </w:r>
            <w:r w:rsidRPr="00A26036">
              <w:rPr>
                <w:rFonts w:asciiTheme="minorEastAsia" w:hAnsiTheme="minorEastAsia" w:hint="eastAsia"/>
                <w:sz w:val="24"/>
                <w:lang w:eastAsia="zh-CN"/>
              </w:rPr>
              <w:t>投标标的属于财政部、国家发展改革委公布的“节能产品政府采购品目清单”范围内的，投标人提供国家确定的认证机构出具的、处于有效期之内的该节能产品认证证书扫描件的得</w:t>
            </w:r>
            <w:r w:rsidRPr="00A26036">
              <w:rPr>
                <w:rFonts w:asciiTheme="minorEastAsia" w:hAnsiTheme="minorEastAsia" w:hint="eastAsia"/>
                <w:sz w:val="24"/>
                <w:lang w:eastAsia="zh-CN"/>
              </w:rPr>
              <w:t>1.5</w:t>
            </w:r>
            <w:r w:rsidRPr="00A26036">
              <w:rPr>
                <w:rFonts w:asciiTheme="minorEastAsia" w:hAnsiTheme="minorEastAsia" w:hint="eastAsia"/>
                <w:sz w:val="24"/>
                <w:lang w:eastAsia="zh-CN"/>
              </w:rPr>
              <w:t>分。如投标标的均属于政府强制采购节能产品品目清单范围内，本项不得分。</w:t>
            </w:r>
          </w:p>
          <w:p w14:paraId="7267B02B" w14:textId="77777777" w:rsidR="00A26036" w:rsidRPr="00A26036" w:rsidRDefault="00A26036" w:rsidP="00A26036">
            <w:pPr>
              <w:rPr>
                <w:rFonts w:asciiTheme="minorEastAsia" w:hAnsiTheme="minorEastAsia"/>
                <w:sz w:val="24"/>
                <w:lang w:eastAsia="zh-CN"/>
              </w:rPr>
            </w:pPr>
            <w:r w:rsidRPr="00A26036">
              <w:rPr>
                <w:rFonts w:asciiTheme="minorEastAsia" w:hAnsiTheme="minorEastAsia" w:hint="eastAsia"/>
                <w:sz w:val="24"/>
                <w:lang w:eastAsia="zh-CN"/>
              </w:rPr>
              <w:t>2.</w:t>
            </w:r>
            <w:r w:rsidRPr="00A26036">
              <w:rPr>
                <w:rFonts w:asciiTheme="minorEastAsia" w:hAnsiTheme="minorEastAsia" w:hint="eastAsia"/>
                <w:sz w:val="24"/>
                <w:lang w:eastAsia="zh-CN"/>
              </w:rPr>
              <w:t>投标标的属于财政部、生态环境部公布的“环境标志产品政府采购品目清单”范围内的，投标人提供国家确定的认证机构出具的、处于有效期内的该环境标志产品认证证书扫描件的，得</w:t>
            </w:r>
            <w:r w:rsidRPr="00A26036">
              <w:rPr>
                <w:rFonts w:asciiTheme="minorEastAsia" w:hAnsiTheme="minorEastAsia" w:hint="eastAsia"/>
                <w:sz w:val="24"/>
                <w:lang w:eastAsia="zh-CN"/>
              </w:rPr>
              <w:t>1.5</w:t>
            </w:r>
            <w:r w:rsidRPr="00A26036">
              <w:rPr>
                <w:rFonts w:asciiTheme="minorEastAsia" w:hAnsiTheme="minorEastAsia" w:hint="eastAsia"/>
                <w:sz w:val="24"/>
                <w:lang w:eastAsia="zh-CN"/>
              </w:rPr>
              <w:t>分。</w:t>
            </w:r>
          </w:p>
          <w:p w14:paraId="0EDE48CD" w14:textId="77777777" w:rsidR="00A26036" w:rsidRPr="00A26036" w:rsidRDefault="00A26036" w:rsidP="00A26036">
            <w:pPr>
              <w:rPr>
                <w:rFonts w:asciiTheme="minorEastAsia" w:hAnsiTheme="minorEastAsia"/>
                <w:b/>
                <w:sz w:val="24"/>
              </w:rPr>
            </w:pPr>
            <w:r w:rsidRPr="00A26036">
              <w:rPr>
                <w:rFonts w:asciiTheme="minorEastAsia" w:hAnsiTheme="minorEastAsia" w:hint="eastAsia"/>
                <w:b/>
                <w:sz w:val="24"/>
                <w:lang w:eastAsia="zh-CN"/>
              </w:rPr>
              <w:t>采购人注意：如采购标的涉及节能环保，建议保留，可以调整分值。文件依据详见《江苏省财政厅关于加强政府绿色采购有关事项的通知》</w:t>
            </w:r>
            <w:r w:rsidRPr="00A26036">
              <w:rPr>
                <w:rFonts w:asciiTheme="minorEastAsia" w:hAnsiTheme="minorEastAsia" w:hint="eastAsia"/>
                <w:b/>
                <w:sz w:val="24"/>
                <w:lang w:eastAsia="zh-CN"/>
              </w:rPr>
              <w:t>(</w:t>
            </w:r>
            <w:proofErr w:type="gramStart"/>
            <w:r w:rsidRPr="00A26036">
              <w:rPr>
                <w:rFonts w:asciiTheme="minorEastAsia" w:hAnsiTheme="minorEastAsia" w:hint="eastAsia"/>
                <w:b/>
                <w:sz w:val="24"/>
                <w:lang w:eastAsia="zh-CN"/>
              </w:rPr>
              <w:t>苏财购〔</w:t>
            </w:r>
            <w:r w:rsidRPr="00A26036">
              <w:rPr>
                <w:rFonts w:asciiTheme="minorEastAsia" w:hAnsiTheme="minorEastAsia" w:hint="eastAsia"/>
                <w:b/>
                <w:sz w:val="24"/>
                <w:lang w:eastAsia="zh-CN"/>
              </w:rPr>
              <w:t>2023</w:t>
            </w:r>
            <w:r w:rsidRPr="00A26036">
              <w:rPr>
                <w:rFonts w:asciiTheme="minorEastAsia" w:hAnsiTheme="minorEastAsia" w:hint="eastAsia"/>
                <w:b/>
                <w:sz w:val="24"/>
                <w:lang w:eastAsia="zh-CN"/>
              </w:rPr>
              <w:t>〕</w:t>
            </w:r>
            <w:proofErr w:type="gramEnd"/>
            <w:r w:rsidRPr="00A26036">
              <w:rPr>
                <w:rFonts w:asciiTheme="minorEastAsia" w:hAnsiTheme="minorEastAsia" w:hint="eastAsia"/>
                <w:b/>
                <w:sz w:val="24"/>
                <w:lang w:eastAsia="zh-CN"/>
              </w:rPr>
              <w:t>65</w:t>
            </w:r>
            <w:r w:rsidRPr="00A26036">
              <w:rPr>
                <w:rFonts w:asciiTheme="minorEastAsia" w:hAnsiTheme="minorEastAsia" w:hint="eastAsia"/>
                <w:b/>
                <w:sz w:val="24"/>
                <w:lang w:eastAsia="zh-CN"/>
              </w:rPr>
              <w:t>号</w:t>
            </w:r>
            <w:r w:rsidRPr="00A26036">
              <w:rPr>
                <w:rFonts w:asciiTheme="minorEastAsia" w:hAnsiTheme="minorEastAsia" w:hint="eastAsia"/>
                <w:b/>
                <w:sz w:val="24"/>
                <w:lang w:eastAsia="zh-CN"/>
              </w:rPr>
              <w:t>)</w:t>
            </w:r>
            <w:r w:rsidRPr="00A26036">
              <w:rPr>
                <w:rFonts w:asciiTheme="minorEastAsia" w:hAnsiTheme="minorEastAsia" w:hint="eastAsia"/>
                <w:b/>
                <w:sz w:val="24"/>
                <w:lang w:eastAsia="zh-CN"/>
              </w:rPr>
              <w:t>、转发江苏省财政厅关于加强政府绿色采购有关事项的通知（</w:t>
            </w:r>
            <w:proofErr w:type="gramStart"/>
            <w:r w:rsidRPr="00A26036">
              <w:rPr>
                <w:rFonts w:asciiTheme="minorEastAsia" w:hAnsiTheme="minorEastAsia" w:hint="eastAsia"/>
                <w:b/>
                <w:sz w:val="24"/>
                <w:lang w:eastAsia="zh-CN"/>
              </w:rPr>
              <w:t>连财购</w:t>
            </w:r>
            <w:proofErr w:type="gramEnd"/>
            <w:r w:rsidRPr="00A26036">
              <w:rPr>
                <w:rFonts w:asciiTheme="minorEastAsia" w:hAnsiTheme="minorEastAsia" w:hint="eastAsia"/>
                <w:b/>
                <w:sz w:val="24"/>
                <w:lang w:eastAsia="zh-CN"/>
              </w:rPr>
              <w:t>〔</w:t>
            </w:r>
            <w:r w:rsidRPr="00A26036">
              <w:rPr>
                <w:rFonts w:asciiTheme="minorEastAsia" w:hAnsiTheme="minorEastAsia" w:hint="eastAsia"/>
                <w:b/>
                <w:sz w:val="24"/>
                <w:lang w:eastAsia="zh-CN"/>
              </w:rPr>
              <w:t>2023</w:t>
            </w:r>
            <w:r w:rsidRPr="00A26036">
              <w:rPr>
                <w:rFonts w:asciiTheme="minorEastAsia" w:hAnsiTheme="minorEastAsia" w:hint="eastAsia"/>
                <w:b/>
                <w:sz w:val="24"/>
                <w:lang w:eastAsia="zh-CN"/>
              </w:rPr>
              <w:t>〕</w:t>
            </w:r>
            <w:r w:rsidRPr="00A26036">
              <w:rPr>
                <w:rFonts w:asciiTheme="minorEastAsia" w:hAnsiTheme="minorEastAsia" w:hint="eastAsia"/>
                <w:b/>
                <w:sz w:val="24"/>
                <w:lang w:eastAsia="zh-CN"/>
              </w:rPr>
              <w:t>28</w:t>
            </w:r>
            <w:r w:rsidRPr="00A26036">
              <w:rPr>
                <w:rFonts w:asciiTheme="minorEastAsia" w:hAnsiTheme="minorEastAsia" w:hint="eastAsia"/>
                <w:b/>
                <w:sz w:val="24"/>
                <w:lang w:eastAsia="zh-CN"/>
              </w:rPr>
              <w:t>号）。如不涉及，可删除。</w:t>
            </w:r>
          </w:p>
        </w:tc>
      </w:tr>
    </w:tbl>
    <w:p w14:paraId="6C39DAEE" w14:textId="77777777" w:rsidR="00A26036" w:rsidRPr="00A26036" w:rsidRDefault="00A26036" w:rsidP="00A26036">
      <w:pPr>
        <w:spacing w:line="360" w:lineRule="auto"/>
        <w:ind w:firstLineChars="200" w:firstLine="482"/>
        <w:rPr>
          <w:rFonts w:ascii="宋体" w:hAnsi="宋体" w:cs="宋体"/>
          <w:b/>
          <w:sz w:val="24"/>
          <w:szCs w:val="24"/>
          <w:lang w:eastAsia="zh-CN"/>
        </w:rPr>
      </w:pPr>
      <w:r w:rsidRPr="00A26036">
        <w:rPr>
          <w:rFonts w:ascii="宋体" w:eastAsia="宋体" w:hAnsi="宋体" w:cs="宋体" w:hint="eastAsia"/>
          <w:b/>
          <w:sz w:val="24"/>
          <w:szCs w:val="24"/>
          <w:lang w:eastAsia="zh-CN"/>
        </w:rPr>
        <w:t>3.技术分（ 30 分）（本部分</w:t>
      </w:r>
      <w:r w:rsidRPr="00A26036">
        <w:rPr>
          <w:rFonts w:ascii="宋体" w:hAnsi="宋体" w:cs="Calibri" w:hint="eastAsia"/>
          <w:b/>
          <w:sz w:val="24"/>
          <w:szCs w:val="24"/>
          <w:lang w:eastAsia="zh-CN"/>
        </w:rPr>
        <w:t>采用暗标方式进行评审）</w:t>
      </w:r>
    </w:p>
    <w:tbl>
      <w:tblPr>
        <w:tblW w:w="83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54"/>
        <w:gridCol w:w="6576"/>
      </w:tblGrid>
      <w:tr w:rsidR="00A26036" w:rsidRPr="00A26036" w14:paraId="147091EC" w14:textId="77777777" w:rsidTr="00037F12">
        <w:trPr>
          <w:trHeight w:val="621"/>
          <w:jc w:val="center"/>
        </w:trPr>
        <w:tc>
          <w:tcPr>
            <w:tcW w:w="1754" w:type="dxa"/>
            <w:vAlign w:val="center"/>
          </w:tcPr>
          <w:p w14:paraId="0290C2E5" w14:textId="77777777" w:rsidR="00A26036" w:rsidRPr="00A26036" w:rsidRDefault="00A26036" w:rsidP="00A2603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heme="minorEastAsia" w:hAnsiTheme="minorEastAsia" w:cs="Times New Roman"/>
                <w:b/>
                <w:sz w:val="24"/>
                <w:szCs w:val="24"/>
              </w:rPr>
            </w:pPr>
            <w:proofErr w:type="spellStart"/>
            <w:r w:rsidRPr="00A26036">
              <w:rPr>
                <w:rFonts w:cs="宋体" w:hint="eastAsia"/>
              </w:rPr>
              <w:t>评审因素</w:t>
            </w:r>
            <w:proofErr w:type="spellEnd"/>
          </w:p>
        </w:tc>
        <w:tc>
          <w:tcPr>
            <w:tcW w:w="6576" w:type="dxa"/>
            <w:vAlign w:val="center"/>
          </w:tcPr>
          <w:p w14:paraId="06916F89" w14:textId="77777777" w:rsidR="00A26036" w:rsidRPr="00A26036" w:rsidRDefault="00A26036" w:rsidP="00A2603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heme="minorEastAsia" w:hAnsiTheme="minorEastAsia" w:cs="Times New Roman"/>
                <w:b/>
                <w:sz w:val="24"/>
                <w:szCs w:val="24"/>
              </w:rPr>
            </w:pPr>
            <w:proofErr w:type="spellStart"/>
            <w:r w:rsidRPr="00A26036">
              <w:rPr>
                <w:rFonts w:cs="宋体" w:hint="eastAsia"/>
              </w:rPr>
              <w:t>评审标准</w:t>
            </w:r>
            <w:proofErr w:type="spellEnd"/>
          </w:p>
        </w:tc>
      </w:tr>
      <w:tr w:rsidR="00A26036" w14:paraId="2FB21FE9" w14:textId="77777777" w:rsidTr="00037F12">
        <w:trPr>
          <w:trHeight w:val="621"/>
          <w:jc w:val="center"/>
        </w:trPr>
        <w:tc>
          <w:tcPr>
            <w:tcW w:w="1754" w:type="dxa"/>
            <w:vAlign w:val="center"/>
          </w:tcPr>
          <w:p w14:paraId="3D9AC937" w14:textId="77777777" w:rsidR="00A26036" w:rsidRPr="00A26036" w:rsidRDefault="00A26036" w:rsidP="00A26036">
            <w:pPr>
              <w:jc w:val="center"/>
            </w:pPr>
            <w:r w:rsidRPr="00A26036">
              <w:rPr>
                <w:rFonts w:cs="宋体" w:hint="eastAsia"/>
                <w:sz w:val="24"/>
              </w:rPr>
              <w:t>技术要求（</w:t>
            </w:r>
            <w:r w:rsidRPr="00A26036">
              <w:rPr>
                <w:rFonts w:cs="宋体" w:hint="eastAsia"/>
                <w:sz w:val="24"/>
                <w:lang w:eastAsia="zh-CN"/>
              </w:rPr>
              <w:t>30</w:t>
            </w:r>
            <w:r w:rsidRPr="00A26036">
              <w:rPr>
                <w:rFonts w:cs="宋体" w:hint="eastAsia"/>
                <w:sz w:val="24"/>
              </w:rPr>
              <w:t>分）</w:t>
            </w:r>
          </w:p>
        </w:tc>
        <w:tc>
          <w:tcPr>
            <w:tcW w:w="6576" w:type="dxa"/>
            <w:vAlign w:val="center"/>
          </w:tcPr>
          <w:p w14:paraId="7626204D" w14:textId="77777777" w:rsidR="00A26036" w:rsidRDefault="00A26036" w:rsidP="00A26036">
            <w:pPr>
              <w:rPr>
                <w:lang w:eastAsia="zh-CN"/>
              </w:rPr>
            </w:pPr>
            <w:r w:rsidRPr="00A26036">
              <w:rPr>
                <w:rFonts w:cs="宋体" w:hint="eastAsia"/>
                <w:sz w:val="24"/>
                <w:lang w:eastAsia="zh-CN" w:bidi="ar"/>
              </w:rPr>
              <w:t>招标文件中</w:t>
            </w:r>
            <w:r w:rsidRPr="00A26036">
              <w:rPr>
                <w:rFonts w:hint="eastAsia"/>
                <w:b/>
                <w:i/>
                <w:sz w:val="24"/>
                <w:szCs w:val="24"/>
                <w:u w:val="single"/>
                <w:lang w:eastAsia="zh-CN"/>
              </w:rPr>
              <w:t>斜体且有下划线部分</w:t>
            </w:r>
            <w:r w:rsidRPr="00A26036">
              <w:rPr>
                <w:rFonts w:cs="宋体" w:hint="eastAsia"/>
                <w:sz w:val="24"/>
                <w:lang w:eastAsia="zh-CN" w:bidi="ar"/>
              </w:rPr>
              <w:t>作为重要技术指标，必须满足，否则为无效投标。其中标记“</w:t>
            </w:r>
            <w:r w:rsidRPr="00A26036">
              <w:rPr>
                <w:rFonts w:ascii="宋体" w:eastAsia="宋体" w:hAnsi="宋体" w:cs="宋体" w:hint="eastAsia"/>
                <w:sz w:val="22"/>
                <w:lang w:eastAsia="zh-CN" w:bidi="ar"/>
              </w:rPr>
              <w:t>▲</w:t>
            </w:r>
            <w:r w:rsidRPr="00A26036">
              <w:rPr>
                <w:rFonts w:cs="宋体" w:hint="eastAsia"/>
                <w:sz w:val="24"/>
                <w:lang w:eastAsia="zh-CN" w:bidi="ar"/>
              </w:rPr>
              <w:t>”</w:t>
            </w:r>
            <w:proofErr w:type="gramStart"/>
            <w:r w:rsidRPr="00A26036">
              <w:rPr>
                <w:rFonts w:cs="宋体" w:hint="eastAsia"/>
                <w:sz w:val="24"/>
                <w:lang w:eastAsia="zh-CN" w:bidi="ar"/>
              </w:rPr>
              <w:t>参数每负偏离</w:t>
            </w:r>
            <w:proofErr w:type="gramEnd"/>
            <w:r w:rsidRPr="00A26036">
              <w:rPr>
                <w:rFonts w:cs="宋体" w:hint="eastAsia"/>
                <w:sz w:val="24"/>
                <w:lang w:eastAsia="zh-CN" w:bidi="ar"/>
              </w:rPr>
              <w:t>一项扣2分，扣完为止</w:t>
            </w:r>
          </w:p>
        </w:tc>
      </w:tr>
    </w:tbl>
    <w:p w14:paraId="0D99D1D0" w14:textId="77777777" w:rsidR="00A26036" w:rsidRPr="00A26036" w:rsidRDefault="00A26036" w:rsidP="0095787B">
      <w:pPr>
        <w:spacing w:line="500" w:lineRule="exact"/>
        <w:ind w:firstLineChars="200" w:firstLine="480"/>
        <w:rPr>
          <w:rFonts w:ascii="Times New Roman" w:hAnsi="Times New Roman"/>
          <w:sz w:val="24"/>
          <w:szCs w:val="24"/>
          <w:lang w:eastAsia="zh-CN"/>
        </w:rPr>
      </w:pPr>
    </w:p>
    <w:sectPr w:rsidR="00A26036" w:rsidRPr="00A26036">
      <w:footerReference w:type="default" r:id="rId7"/>
      <w:pgSz w:w="11900" w:h="16830"/>
      <w:pgMar w:top="1430" w:right="1785" w:bottom="1223" w:left="1375" w:header="0" w:footer="10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9C095" w14:textId="77777777" w:rsidR="00B51A87" w:rsidRDefault="00B51A87">
      <w:r>
        <w:separator/>
      </w:r>
    </w:p>
  </w:endnote>
  <w:endnote w:type="continuationSeparator" w:id="0">
    <w:p w14:paraId="13B6D06E" w14:textId="77777777" w:rsidR="00B51A87" w:rsidRDefault="00B51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D67FF631-55FC-477C-8A37-891CA0756CB2}"/>
    <w:embedBold r:id="rId2" w:fontKey="{8A29428F-A5CE-46FC-876C-90021FE9D942}"/>
    <w:embedItalic r:id="rId3" w:fontKey="{158DB50D-BDD2-4702-8075-0D12DEEF3BC5}"/>
  </w:font>
  <w:font w:name="宋体">
    <w:altName w:val="SimSun"/>
    <w:panose1 w:val="02010600030101010101"/>
    <w:charset w:val="86"/>
    <w:family w:val="auto"/>
    <w:pitch w:val="variable"/>
    <w:sig w:usb0="00000203" w:usb1="288F0000" w:usb2="00000016" w:usb3="00000000" w:csb0="00040001" w:csb1="00000000"/>
    <w:embedRegular r:id="rId4" w:subsetted="1" w:fontKey="{22DFC12A-33C7-4C71-86CF-9B8475BECABE}"/>
    <w:embedBold r:id="rId5" w:subsetted="1" w:fontKey="{60297BB4-7DA4-4347-AEA2-39C8F3005BCD}"/>
  </w:font>
  <w:font w:name="Courier New">
    <w:panose1 w:val="02070309020205020404"/>
    <w:charset w:val="00"/>
    <w:family w:val="modern"/>
    <w:pitch w:val="fixed"/>
    <w:sig w:usb0="E0002EFF" w:usb1="C0007843" w:usb2="00000009" w:usb3="00000000" w:csb0="000001FF" w:csb1="00000000"/>
    <w:embedRegular r:id="rId6" w:fontKey="{B6B071FF-63C0-4284-9876-237507D9504A}"/>
  </w:font>
  <w:font w:name="Wingdings">
    <w:panose1 w:val="05000000000000000000"/>
    <w:charset w:val="02"/>
    <w:family w:val="auto"/>
    <w:pitch w:val="variable"/>
    <w:sig w:usb0="00000000" w:usb1="10000000" w:usb2="00000000" w:usb3="00000000" w:csb0="80000000" w:csb1="00000000"/>
    <w:embedRegular r:id="rId7" w:fontKey="{76DA43AF-C7E7-40A8-9364-5C27DB6F06ED}"/>
  </w:font>
  <w:font w:name="Symbol">
    <w:panose1 w:val="05050102010706020507"/>
    <w:charset w:val="02"/>
    <w:family w:val="roman"/>
    <w:pitch w:val="variable"/>
    <w:sig w:usb0="00000000" w:usb1="10000000" w:usb2="00000000" w:usb3="00000000" w:csb0="80000000" w:csb1="00000000"/>
    <w:embedRegular r:id="rId8" w:fontKey="{20AA69C5-DE98-4BD4-8835-F6B7126289C7}"/>
  </w:font>
  <w:font w:name="Calibri">
    <w:panose1 w:val="020F0502020204030204"/>
    <w:charset w:val="00"/>
    <w:family w:val="swiss"/>
    <w:pitch w:val="variable"/>
    <w:sig w:usb0="E4002EFF" w:usb1="C200247B" w:usb2="00000009" w:usb3="00000000" w:csb0="000001FF" w:csb1="00000000"/>
    <w:embedRegular r:id="rId9" w:fontKey="{69F095E6-0D08-475B-B5E5-52FD0034F661}"/>
    <w:embedBold r:id="rId10" w:fontKey="{F14F35DE-E325-492E-824E-26071519BC9B}"/>
  </w:font>
  <w:font w:name="Arial">
    <w:panose1 w:val="020B0604020202020204"/>
    <w:charset w:val="00"/>
    <w:family w:val="swiss"/>
    <w:pitch w:val="variable"/>
    <w:sig w:usb0="E0002EFF" w:usb1="C000785B" w:usb2="00000009" w:usb3="00000000" w:csb0="000001FF" w:csb1="00000000"/>
    <w:embedRegular r:id="rId11" w:fontKey="{74EF4FCB-9724-40CA-9604-4EC0A19D6400}"/>
    <w:embedBold r:id="rId12" w:fontKey="{B9ABFAD0-7F80-42F3-BF1D-00E9BCDA0565}"/>
    <w:embedBoldItalic r:id="rId13" w:fontKey="{C1765CDA-A677-4090-A206-C749A42EC3FA}"/>
  </w:font>
  <w:font w:name="Cambria">
    <w:panose1 w:val="02040503050406030204"/>
    <w:charset w:val="00"/>
    <w:family w:val="roman"/>
    <w:pitch w:val="variable"/>
    <w:sig w:usb0="E00006FF" w:usb1="420024FF" w:usb2="02000000" w:usb3="00000000" w:csb0="0000019F" w:csb1="00000000"/>
    <w:embedBold r:id="rId14" w:fontKey="{8068354A-EAD5-469E-AD18-4EB851C815E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15" w:subsetted="1" w:fontKey="{763D4F1B-8F63-426F-8FE4-D7B345803D76}"/>
  </w:font>
  <w:font w:name="楷体_GB2312">
    <w:panose1 w:val="02010609030101010101"/>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Helvetica">
    <w:panose1 w:val="020B0604020202020204"/>
    <w:charset w:val="00"/>
    <w:family w:val="swiss"/>
    <w:pitch w:val="variable"/>
    <w:sig w:usb0="E0002EFF" w:usb1="C000785B" w:usb2="00000009" w:usb3="00000000" w:csb0="000001FF" w:csb1="00000000"/>
    <w:embedRegular r:id="rId16" w:fontKey="{69B2E3CD-345F-4236-8CA5-4C1EAFE6CEA2}"/>
  </w:font>
  <w:font w:name="方正小标宋简体">
    <w:panose1 w:val="02010601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embedRegular r:id="rId17" w:fontKey="{49971C69-19F7-4794-AB3B-98F0F8DCD701}"/>
  </w:font>
  <w:font w:name="仿宋">
    <w:panose1 w:val="02010609060101010101"/>
    <w:charset w:val="86"/>
    <w:family w:val="modern"/>
    <w:pitch w:val="fixed"/>
    <w:sig w:usb0="800002BF" w:usb1="38CF7CFA" w:usb2="00000016" w:usb3="00000000" w:csb0="00040001" w:csb1="00000000"/>
    <w:embedRegular r:id="rId18" w:subsetted="1" w:fontKey="{D9E3AA4F-FA96-42B4-9D9A-56F5F845B312}"/>
  </w:font>
  <w:font w:name="Calibri Light">
    <w:panose1 w:val="020F0302020204030204"/>
    <w:charset w:val="00"/>
    <w:family w:val="swiss"/>
    <w:pitch w:val="variable"/>
    <w:sig w:usb0="E4002EFF" w:usb1="C200247B" w:usb2="00000009" w:usb3="00000000" w:csb0="000001FF" w:csb1="00000000"/>
    <w:embedRegular r:id="rId19" w:fontKey="{E007E88D-C63F-4AD2-B28F-310B529A44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E6F27" w14:textId="77777777" w:rsidR="00D40748" w:rsidRDefault="00000000">
    <w:pPr>
      <w:spacing w:line="176" w:lineRule="auto"/>
      <w:ind w:left="4554"/>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73245" w14:textId="77777777" w:rsidR="00B51A87" w:rsidRDefault="00B51A87">
      <w:r>
        <w:separator/>
      </w:r>
    </w:p>
  </w:footnote>
  <w:footnote w:type="continuationSeparator" w:id="0">
    <w:p w14:paraId="771548FC" w14:textId="77777777" w:rsidR="00B51A87" w:rsidRDefault="00B51A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2D0A52"/>
    <w:multiLevelType w:val="singleLevel"/>
    <w:tmpl w:val="892D0A52"/>
    <w:lvl w:ilvl="0">
      <w:start w:val="1"/>
      <w:numFmt w:val="decimal"/>
      <w:suff w:val="nothing"/>
      <w:lvlText w:val="（%1）"/>
      <w:lvlJc w:val="left"/>
    </w:lvl>
  </w:abstractNum>
  <w:abstractNum w:abstractNumId="1" w15:restartNumberingAfterBreak="0">
    <w:nsid w:val="B8ABFFB4"/>
    <w:multiLevelType w:val="singleLevel"/>
    <w:tmpl w:val="B8ABFFB4"/>
    <w:lvl w:ilvl="0">
      <w:start w:val="1"/>
      <w:numFmt w:val="decimal"/>
      <w:lvlText w:val="%1."/>
      <w:lvlJc w:val="left"/>
      <w:pPr>
        <w:tabs>
          <w:tab w:val="left" w:pos="312"/>
        </w:tabs>
      </w:pPr>
    </w:lvl>
  </w:abstractNum>
  <w:abstractNum w:abstractNumId="2" w15:restartNumberingAfterBreak="0">
    <w:nsid w:val="BF6BC116"/>
    <w:multiLevelType w:val="singleLevel"/>
    <w:tmpl w:val="BF6BC116"/>
    <w:lvl w:ilvl="0">
      <w:start w:val="16"/>
      <w:numFmt w:val="decimal"/>
      <w:suff w:val="space"/>
      <w:lvlText w:val="%1."/>
      <w:lvlJc w:val="left"/>
    </w:lvl>
  </w:abstractNum>
  <w:abstractNum w:abstractNumId="3" w15:restartNumberingAfterBreak="0">
    <w:nsid w:val="C46F30A3"/>
    <w:multiLevelType w:val="singleLevel"/>
    <w:tmpl w:val="C46F30A3"/>
    <w:lvl w:ilvl="0">
      <w:start w:val="3"/>
      <w:numFmt w:val="chineseCounting"/>
      <w:suff w:val="nothing"/>
      <w:lvlText w:val="%1、"/>
      <w:lvlJc w:val="left"/>
      <w:rPr>
        <w:rFonts w:hint="eastAsia"/>
      </w:rPr>
    </w:lvl>
  </w:abstractNum>
  <w:abstractNum w:abstractNumId="4" w15:restartNumberingAfterBreak="0">
    <w:nsid w:val="DDECD3BC"/>
    <w:multiLevelType w:val="singleLevel"/>
    <w:tmpl w:val="DDECD3BC"/>
    <w:lvl w:ilvl="0">
      <w:start w:val="6"/>
      <w:numFmt w:val="decimal"/>
      <w:suff w:val="space"/>
      <w:lvlText w:val="%1."/>
      <w:lvlJc w:val="left"/>
    </w:lvl>
  </w:abstractNum>
  <w:abstractNum w:abstractNumId="5" w15:restartNumberingAfterBreak="0">
    <w:nsid w:val="DE759F4B"/>
    <w:multiLevelType w:val="singleLevel"/>
    <w:tmpl w:val="DE759F4B"/>
    <w:lvl w:ilvl="0">
      <w:start w:val="2"/>
      <w:numFmt w:val="decimal"/>
      <w:suff w:val="space"/>
      <w:lvlText w:val="%1."/>
      <w:lvlJc w:val="left"/>
    </w:lvl>
  </w:abstractNum>
  <w:abstractNum w:abstractNumId="6" w15:restartNumberingAfterBreak="0">
    <w:nsid w:val="DEABE1DB"/>
    <w:multiLevelType w:val="singleLevel"/>
    <w:tmpl w:val="DEABE1DB"/>
    <w:lvl w:ilvl="0">
      <w:start w:val="23"/>
      <w:numFmt w:val="decimal"/>
      <w:suff w:val="space"/>
      <w:lvlText w:val="%1."/>
      <w:lvlJc w:val="left"/>
    </w:lvl>
  </w:abstractNum>
  <w:abstractNum w:abstractNumId="7" w15:restartNumberingAfterBreak="0">
    <w:nsid w:val="E388F834"/>
    <w:multiLevelType w:val="singleLevel"/>
    <w:tmpl w:val="E388F834"/>
    <w:lvl w:ilvl="0">
      <w:start w:val="1"/>
      <w:numFmt w:val="decimal"/>
      <w:suff w:val="nothing"/>
      <w:lvlText w:val="（%1）"/>
      <w:lvlJc w:val="left"/>
    </w:lvl>
  </w:abstractNum>
  <w:abstractNum w:abstractNumId="8" w15:restartNumberingAfterBreak="0">
    <w:nsid w:val="F0746EA6"/>
    <w:multiLevelType w:val="singleLevel"/>
    <w:tmpl w:val="F0746EA6"/>
    <w:lvl w:ilvl="0">
      <w:start w:val="1"/>
      <w:numFmt w:val="decimal"/>
      <w:suff w:val="space"/>
      <w:lvlText w:val="%1."/>
      <w:lvlJc w:val="left"/>
    </w:lvl>
  </w:abstractNum>
  <w:abstractNum w:abstractNumId="9" w15:restartNumberingAfterBreak="0">
    <w:nsid w:val="F5010587"/>
    <w:multiLevelType w:val="singleLevel"/>
    <w:tmpl w:val="F5010587"/>
    <w:lvl w:ilvl="0">
      <w:start w:val="1"/>
      <w:numFmt w:val="decimal"/>
      <w:lvlText w:val="%1."/>
      <w:lvlJc w:val="left"/>
      <w:pPr>
        <w:tabs>
          <w:tab w:val="left" w:pos="312"/>
        </w:tabs>
      </w:pPr>
    </w:lvl>
  </w:abstractNum>
  <w:abstractNum w:abstractNumId="10" w15:restartNumberingAfterBreak="0">
    <w:nsid w:val="F53E624C"/>
    <w:multiLevelType w:val="singleLevel"/>
    <w:tmpl w:val="F53E624C"/>
    <w:lvl w:ilvl="0">
      <w:start w:val="2"/>
      <w:numFmt w:val="decimal"/>
      <w:lvlText w:val="%1."/>
      <w:lvlJc w:val="left"/>
      <w:pPr>
        <w:tabs>
          <w:tab w:val="left" w:pos="312"/>
        </w:tabs>
      </w:pPr>
    </w:lvl>
  </w:abstractNum>
  <w:abstractNum w:abstractNumId="11" w15:restartNumberingAfterBreak="0">
    <w:nsid w:val="1F1A88A4"/>
    <w:multiLevelType w:val="singleLevel"/>
    <w:tmpl w:val="1F1A88A4"/>
    <w:lvl w:ilvl="0">
      <w:start w:val="1"/>
      <w:numFmt w:val="decimal"/>
      <w:suff w:val="nothing"/>
      <w:lvlText w:val="%1、"/>
      <w:lvlJc w:val="left"/>
    </w:lvl>
  </w:abstractNum>
  <w:abstractNum w:abstractNumId="12" w15:restartNumberingAfterBreak="0">
    <w:nsid w:val="2A8F537B"/>
    <w:multiLevelType w:val="multilevel"/>
    <w:tmpl w:val="2A8F537B"/>
    <w:lvl w:ilvl="0">
      <w:start w:val="1"/>
      <w:numFmt w:val="decimal"/>
      <w:suff w:val="nothing"/>
      <w:lvlText w:val="%1、"/>
      <w:lvlJc w:val="left"/>
      <w:pPr>
        <w:ind w:left="0" w:firstLine="489"/>
      </w:pPr>
      <w:rPr>
        <w:rFonts w:ascii="宋体" w:eastAsia="宋体" w:hAnsi="宋体" w:cs="宋体"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31FED85A"/>
    <w:multiLevelType w:val="singleLevel"/>
    <w:tmpl w:val="31FED85A"/>
    <w:lvl w:ilvl="0">
      <w:start w:val="1"/>
      <w:numFmt w:val="decimal"/>
      <w:lvlText w:val="%1."/>
      <w:lvlJc w:val="left"/>
      <w:pPr>
        <w:tabs>
          <w:tab w:val="left" w:pos="312"/>
        </w:tabs>
      </w:pPr>
    </w:lvl>
  </w:abstractNum>
  <w:abstractNum w:abstractNumId="14" w15:restartNumberingAfterBreak="0">
    <w:nsid w:val="440FB152"/>
    <w:multiLevelType w:val="singleLevel"/>
    <w:tmpl w:val="440FB152"/>
    <w:lvl w:ilvl="0">
      <w:start w:val="1"/>
      <w:numFmt w:val="decimal"/>
      <w:lvlText w:val="%1."/>
      <w:lvlJc w:val="left"/>
      <w:pPr>
        <w:tabs>
          <w:tab w:val="left" w:pos="312"/>
        </w:tabs>
      </w:pPr>
    </w:lvl>
  </w:abstractNum>
  <w:abstractNum w:abstractNumId="15" w15:restartNumberingAfterBreak="0">
    <w:nsid w:val="700CFB5E"/>
    <w:multiLevelType w:val="singleLevel"/>
    <w:tmpl w:val="700CFB5E"/>
    <w:lvl w:ilvl="0">
      <w:start w:val="1"/>
      <w:numFmt w:val="decimal"/>
      <w:suff w:val="nothing"/>
      <w:lvlText w:val="%1、"/>
      <w:lvlJc w:val="left"/>
    </w:lvl>
  </w:abstractNum>
  <w:abstractNum w:abstractNumId="16" w15:restartNumberingAfterBreak="0">
    <w:nsid w:val="7A0F6431"/>
    <w:multiLevelType w:val="singleLevel"/>
    <w:tmpl w:val="7A0F6431"/>
    <w:lvl w:ilvl="0">
      <w:start w:val="1"/>
      <w:numFmt w:val="decimal"/>
      <w:suff w:val="space"/>
      <w:lvlText w:val="%1."/>
      <w:lvlJc w:val="left"/>
    </w:lvl>
  </w:abstractNum>
  <w:abstractNum w:abstractNumId="17" w15:restartNumberingAfterBreak="0">
    <w:nsid w:val="7D7A08F6"/>
    <w:multiLevelType w:val="singleLevel"/>
    <w:tmpl w:val="7D7A08F6"/>
    <w:lvl w:ilvl="0">
      <w:start w:val="1"/>
      <w:numFmt w:val="decimal"/>
      <w:lvlText w:val="%1."/>
      <w:lvlJc w:val="left"/>
      <w:pPr>
        <w:tabs>
          <w:tab w:val="left" w:pos="312"/>
        </w:tabs>
      </w:pPr>
    </w:lvl>
  </w:abstractNum>
  <w:num w:numId="1" w16cid:durableId="1588883167">
    <w:abstractNumId w:val="12"/>
  </w:num>
  <w:num w:numId="2" w16cid:durableId="1772821965">
    <w:abstractNumId w:val="0"/>
  </w:num>
  <w:num w:numId="3" w16cid:durableId="1884974394">
    <w:abstractNumId w:val="15"/>
  </w:num>
  <w:num w:numId="4" w16cid:durableId="1571771921">
    <w:abstractNumId w:val="16"/>
  </w:num>
  <w:num w:numId="5" w16cid:durableId="817766716">
    <w:abstractNumId w:val="5"/>
  </w:num>
  <w:num w:numId="6" w16cid:durableId="420757836">
    <w:abstractNumId w:val="4"/>
  </w:num>
  <w:num w:numId="7" w16cid:durableId="578559087">
    <w:abstractNumId w:val="2"/>
  </w:num>
  <w:num w:numId="8" w16cid:durableId="630016131">
    <w:abstractNumId w:val="6"/>
  </w:num>
  <w:num w:numId="9" w16cid:durableId="1438406062">
    <w:abstractNumId w:val="11"/>
  </w:num>
  <w:num w:numId="10" w16cid:durableId="736825960">
    <w:abstractNumId w:val="1"/>
  </w:num>
  <w:num w:numId="11" w16cid:durableId="1265305219">
    <w:abstractNumId w:val="14"/>
  </w:num>
  <w:num w:numId="12" w16cid:durableId="1024019367">
    <w:abstractNumId w:val="8"/>
  </w:num>
  <w:num w:numId="13" w16cid:durableId="1451898331">
    <w:abstractNumId w:val="13"/>
  </w:num>
  <w:num w:numId="14" w16cid:durableId="1852521258">
    <w:abstractNumId w:val="9"/>
  </w:num>
  <w:num w:numId="15" w16cid:durableId="423376456">
    <w:abstractNumId w:val="10"/>
  </w:num>
  <w:num w:numId="16" w16cid:durableId="2110270547">
    <w:abstractNumId w:val="3"/>
  </w:num>
  <w:num w:numId="17" w16cid:durableId="1119182849">
    <w:abstractNumId w:val="7"/>
  </w:num>
  <w:num w:numId="18" w16cid:durableId="20514919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0748"/>
    <w:rsid w:val="00002F89"/>
    <w:rsid w:val="000C0FF4"/>
    <w:rsid w:val="000F4702"/>
    <w:rsid w:val="00115065"/>
    <w:rsid w:val="00135830"/>
    <w:rsid w:val="00170B5E"/>
    <w:rsid w:val="001748D8"/>
    <w:rsid w:val="001861CF"/>
    <w:rsid w:val="00196398"/>
    <w:rsid w:val="001A3CB3"/>
    <w:rsid w:val="001F1047"/>
    <w:rsid w:val="001F29F9"/>
    <w:rsid w:val="0021394D"/>
    <w:rsid w:val="00245034"/>
    <w:rsid w:val="00250A27"/>
    <w:rsid w:val="00265028"/>
    <w:rsid w:val="00297FC8"/>
    <w:rsid w:val="003D2290"/>
    <w:rsid w:val="004F753D"/>
    <w:rsid w:val="005050E9"/>
    <w:rsid w:val="00515EC3"/>
    <w:rsid w:val="00535ADA"/>
    <w:rsid w:val="005A128D"/>
    <w:rsid w:val="0061689A"/>
    <w:rsid w:val="0064481A"/>
    <w:rsid w:val="0064767B"/>
    <w:rsid w:val="0065490D"/>
    <w:rsid w:val="006C4B1C"/>
    <w:rsid w:val="006C7D35"/>
    <w:rsid w:val="006E73CC"/>
    <w:rsid w:val="006F7A96"/>
    <w:rsid w:val="0074066D"/>
    <w:rsid w:val="00767659"/>
    <w:rsid w:val="007B1E08"/>
    <w:rsid w:val="007B5C5C"/>
    <w:rsid w:val="007B7C74"/>
    <w:rsid w:val="00826356"/>
    <w:rsid w:val="008316F6"/>
    <w:rsid w:val="00864536"/>
    <w:rsid w:val="008F6EBF"/>
    <w:rsid w:val="00912E00"/>
    <w:rsid w:val="00926381"/>
    <w:rsid w:val="00952C0E"/>
    <w:rsid w:val="0095787B"/>
    <w:rsid w:val="00961A44"/>
    <w:rsid w:val="00A26036"/>
    <w:rsid w:val="00A500C2"/>
    <w:rsid w:val="00A503F6"/>
    <w:rsid w:val="00AC3D77"/>
    <w:rsid w:val="00B14BF5"/>
    <w:rsid w:val="00B26F43"/>
    <w:rsid w:val="00B30605"/>
    <w:rsid w:val="00B51A87"/>
    <w:rsid w:val="00B540B0"/>
    <w:rsid w:val="00BA5ACD"/>
    <w:rsid w:val="00BC36CF"/>
    <w:rsid w:val="00BF2AA8"/>
    <w:rsid w:val="00C80BB3"/>
    <w:rsid w:val="00CC4CD7"/>
    <w:rsid w:val="00D20AF3"/>
    <w:rsid w:val="00D40748"/>
    <w:rsid w:val="00DA6140"/>
    <w:rsid w:val="00DC65A9"/>
    <w:rsid w:val="00DF60F4"/>
    <w:rsid w:val="00E41E2A"/>
    <w:rsid w:val="00EE7E99"/>
    <w:rsid w:val="00F02061"/>
    <w:rsid w:val="00F175E0"/>
    <w:rsid w:val="00F8333B"/>
    <w:rsid w:val="00F87A3A"/>
    <w:rsid w:val="5A467F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8D560B"/>
  <w15:docId w15:val="{F047710E-54E4-49FC-B29C-CF5F0C24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semiHidden="1"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qFormat="1"/>
    <w:lsdException w:name="toc 1" w:uiPriority="39" w:qFormat="1"/>
    <w:lsdException w:name="annotation text" w:qFormat="1"/>
    <w:lsdException w:name="header" w:uiPriority="99" w:qFormat="1"/>
    <w:lsdException w:name="footer" w:uiPriority="99" w:qFormat="1"/>
    <w:lsdException w:name="caption" w:semiHidden="1" w:unhideWhenUsed="1" w:qFormat="1"/>
    <w:lsdException w:name="annotation reference" w:qFormat="1"/>
    <w:lsdException w:name="Title" w:qFormat="1"/>
    <w:lsdException w:name="Default Paragraph Font" w:semiHidden="1"/>
    <w:lsdException w:name="Body Text" w:semiHidden="1" w:qFormat="1"/>
    <w:lsdException w:name="Body Text Indent" w:qFormat="1"/>
    <w:lsdException w:name="Subtitle" w:qFormat="1"/>
    <w:lsdException w:name="Date" w:uiPriority="99" w:qFormat="1"/>
    <w:lsdException w:name="Body Text First Indent" w:uiPriority="99" w:unhideWhenUsed="1" w:qFormat="1"/>
    <w:lsdException w:name="Hyperlink" w:uiPriority="99" w:qFormat="1"/>
    <w:lsdException w:name="Strong" w:qFormat="1"/>
    <w:lsdException w:name="Emphasis"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semiHidden/>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paragraph" w:styleId="1">
    <w:name w:val="heading 1"/>
    <w:basedOn w:val="a"/>
    <w:next w:val="a"/>
    <w:link w:val="10"/>
    <w:uiPriority w:val="9"/>
    <w:qFormat/>
    <w:rsid w:val="00F8333B"/>
    <w:pPr>
      <w:keepNext/>
      <w:keepLines/>
      <w:widowControl w:val="0"/>
      <w:kinsoku/>
      <w:autoSpaceDE/>
      <w:autoSpaceDN/>
      <w:adjustRightInd/>
      <w:snapToGrid/>
      <w:spacing w:before="340" w:after="330" w:line="578" w:lineRule="auto"/>
      <w:jc w:val="both"/>
      <w:textAlignment w:val="auto"/>
      <w:outlineLvl w:val="0"/>
    </w:pPr>
    <w:rPr>
      <w:rFonts w:ascii="Calibri" w:eastAsia="宋体" w:hAnsi="Calibri" w:cs="Times New Roman"/>
      <w:b/>
      <w:bCs/>
      <w:snapToGrid/>
      <w:color w:val="auto"/>
      <w:kern w:val="44"/>
      <w:sz w:val="44"/>
      <w:szCs w:val="44"/>
      <w:lang w:eastAsia="zh-CN"/>
    </w:rPr>
  </w:style>
  <w:style w:type="paragraph" w:styleId="2">
    <w:name w:val="heading 2"/>
    <w:basedOn w:val="a"/>
    <w:next w:val="a"/>
    <w:link w:val="20"/>
    <w:uiPriority w:val="9"/>
    <w:qFormat/>
    <w:rsid w:val="00952C0E"/>
    <w:pPr>
      <w:keepNext/>
      <w:keepLines/>
      <w:widowControl w:val="0"/>
      <w:kinsoku/>
      <w:autoSpaceDE/>
      <w:autoSpaceDN/>
      <w:adjustRightInd/>
      <w:snapToGrid/>
      <w:spacing w:before="260" w:after="260" w:line="416" w:lineRule="auto"/>
      <w:jc w:val="both"/>
      <w:textAlignment w:val="auto"/>
      <w:outlineLvl w:val="1"/>
    </w:pPr>
    <w:rPr>
      <w:rFonts w:ascii="Cambria" w:eastAsia="宋体" w:hAnsi="Cambria" w:cs="Times New Roman"/>
      <w:b/>
      <w:bCs/>
      <w:snapToGrid/>
      <w:color w:val="auto"/>
      <w:kern w:val="2"/>
      <w:sz w:val="32"/>
      <w:szCs w:val="32"/>
      <w:lang w:eastAsia="zh-CN"/>
    </w:rPr>
  </w:style>
  <w:style w:type="paragraph" w:styleId="3">
    <w:name w:val="heading 3"/>
    <w:basedOn w:val="a"/>
    <w:next w:val="a"/>
    <w:link w:val="30"/>
    <w:uiPriority w:val="9"/>
    <w:qFormat/>
    <w:rsid w:val="008316F6"/>
    <w:pPr>
      <w:keepNext/>
      <w:keepLines/>
      <w:widowControl w:val="0"/>
      <w:kinsoku/>
      <w:autoSpaceDE/>
      <w:autoSpaceDN/>
      <w:adjustRightInd/>
      <w:snapToGrid/>
      <w:spacing w:before="260" w:after="260" w:line="416" w:lineRule="auto"/>
      <w:jc w:val="both"/>
      <w:textAlignment w:val="auto"/>
      <w:outlineLvl w:val="2"/>
    </w:pPr>
    <w:rPr>
      <w:rFonts w:ascii="Calibri" w:eastAsia="宋体" w:hAnsi="Calibri" w:cs="Times New Roman"/>
      <w:b/>
      <w:bCs/>
      <w:snapToGrid/>
      <w:color w:val="auto"/>
      <w:kern w:val="2"/>
      <w:sz w:val="32"/>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link w:val="a4"/>
    <w:qFormat/>
  </w:style>
  <w:style w:type="paragraph" w:styleId="a5">
    <w:name w:val="Body Text First Indent"/>
    <w:basedOn w:val="a3"/>
    <w:uiPriority w:val="99"/>
    <w:unhideWhenUsed/>
    <w:qFormat/>
    <w:pPr>
      <w:ind w:firstLine="420"/>
    </w:pPr>
  </w:style>
  <w:style w:type="paragraph" w:styleId="a6">
    <w:name w:val="header"/>
    <w:basedOn w:val="a"/>
    <w:link w:val="a7"/>
    <w:uiPriority w:val="99"/>
    <w:qFormat/>
    <w:rsid w:val="00961A44"/>
    <w:pPr>
      <w:tabs>
        <w:tab w:val="center" w:pos="4153"/>
        <w:tab w:val="right" w:pos="8306"/>
      </w:tabs>
      <w:jc w:val="center"/>
    </w:pPr>
    <w:rPr>
      <w:sz w:val="18"/>
      <w:szCs w:val="18"/>
    </w:rPr>
  </w:style>
  <w:style w:type="character" w:customStyle="1" w:styleId="a7">
    <w:name w:val="页眉 字符"/>
    <w:basedOn w:val="a0"/>
    <w:link w:val="a6"/>
    <w:uiPriority w:val="99"/>
    <w:qFormat/>
    <w:rsid w:val="00961A44"/>
    <w:rPr>
      <w:rFonts w:ascii="Arial" w:eastAsia="Arial" w:hAnsi="Arial" w:cs="Arial"/>
      <w:snapToGrid w:val="0"/>
      <w:color w:val="000000"/>
      <w:sz w:val="18"/>
      <w:szCs w:val="18"/>
      <w:lang w:eastAsia="en-US"/>
    </w:rPr>
  </w:style>
  <w:style w:type="paragraph" w:styleId="a8">
    <w:name w:val="footer"/>
    <w:basedOn w:val="a"/>
    <w:link w:val="a9"/>
    <w:uiPriority w:val="99"/>
    <w:qFormat/>
    <w:rsid w:val="00961A44"/>
    <w:pPr>
      <w:tabs>
        <w:tab w:val="center" w:pos="4153"/>
        <w:tab w:val="right" w:pos="8306"/>
      </w:tabs>
    </w:pPr>
    <w:rPr>
      <w:sz w:val="18"/>
      <w:szCs w:val="18"/>
    </w:rPr>
  </w:style>
  <w:style w:type="character" w:customStyle="1" w:styleId="a9">
    <w:name w:val="页脚 字符"/>
    <w:basedOn w:val="a0"/>
    <w:link w:val="a8"/>
    <w:uiPriority w:val="99"/>
    <w:qFormat/>
    <w:rsid w:val="00961A44"/>
    <w:rPr>
      <w:rFonts w:ascii="Arial" w:eastAsia="Arial" w:hAnsi="Arial" w:cs="Arial"/>
      <w:snapToGrid w:val="0"/>
      <w:color w:val="000000"/>
      <w:sz w:val="18"/>
      <w:szCs w:val="18"/>
      <w:lang w:eastAsia="en-US"/>
    </w:rPr>
  </w:style>
  <w:style w:type="character" w:customStyle="1" w:styleId="20">
    <w:name w:val="标题 2 字符"/>
    <w:basedOn w:val="a0"/>
    <w:link w:val="2"/>
    <w:uiPriority w:val="9"/>
    <w:qFormat/>
    <w:rsid w:val="00952C0E"/>
    <w:rPr>
      <w:rFonts w:ascii="Cambria" w:eastAsia="宋体" w:hAnsi="Cambria" w:cs="Times New Roman"/>
      <w:b/>
      <w:bCs/>
      <w:kern w:val="2"/>
      <w:sz w:val="32"/>
      <w:szCs w:val="32"/>
    </w:rPr>
  </w:style>
  <w:style w:type="paragraph" w:customStyle="1" w:styleId="11">
    <w:name w:val="正文首行缩进11"/>
    <w:basedOn w:val="a"/>
    <w:qFormat/>
    <w:rsid w:val="00952C0E"/>
    <w:pPr>
      <w:widowControl w:val="0"/>
      <w:kinsoku/>
      <w:autoSpaceDE/>
      <w:autoSpaceDN/>
      <w:adjustRightInd/>
      <w:snapToGrid/>
      <w:spacing w:line="360" w:lineRule="auto"/>
      <w:ind w:firstLine="200"/>
      <w:jc w:val="both"/>
      <w:textAlignment w:val="auto"/>
    </w:pPr>
    <w:rPr>
      <w:rFonts w:ascii="仿宋_GB2312" w:eastAsia="仿宋_GB2312" w:hAnsi="Times New Roman" w:cs="Times New Roman"/>
      <w:snapToGrid/>
      <w:color w:val="auto"/>
      <w:kern w:val="2"/>
      <w:sz w:val="30"/>
      <w:szCs w:val="30"/>
    </w:rPr>
  </w:style>
  <w:style w:type="character" w:customStyle="1" w:styleId="10">
    <w:name w:val="标题 1 字符"/>
    <w:basedOn w:val="a0"/>
    <w:link w:val="1"/>
    <w:uiPriority w:val="9"/>
    <w:qFormat/>
    <w:rsid w:val="00F8333B"/>
    <w:rPr>
      <w:rFonts w:ascii="Calibri" w:eastAsia="宋体" w:hAnsi="Calibri" w:cs="Times New Roman"/>
      <w:b/>
      <w:bCs/>
      <w:kern w:val="44"/>
      <w:sz w:val="44"/>
      <w:szCs w:val="44"/>
    </w:rPr>
  </w:style>
  <w:style w:type="paragraph" w:styleId="aa">
    <w:name w:val="annotation text"/>
    <w:basedOn w:val="a"/>
    <w:link w:val="ab"/>
    <w:qFormat/>
    <w:rsid w:val="00F8333B"/>
    <w:pPr>
      <w:widowControl w:val="0"/>
      <w:kinsoku/>
      <w:autoSpaceDE/>
      <w:autoSpaceDN/>
      <w:adjustRightInd/>
      <w:snapToGrid/>
      <w:spacing w:line="360" w:lineRule="auto"/>
      <w:ind w:firstLineChars="200" w:firstLine="922"/>
      <w:textAlignment w:val="auto"/>
    </w:pPr>
    <w:rPr>
      <w:rFonts w:ascii="Times New Roman" w:eastAsia="宋体" w:hAnsi="Times New Roman" w:cs="Times New Roman"/>
      <w:snapToGrid/>
      <w:color w:val="auto"/>
      <w:kern w:val="2"/>
      <w:szCs w:val="24"/>
      <w:lang w:eastAsia="zh-CN"/>
    </w:rPr>
  </w:style>
  <w:style w:type="character" w:customStyle="1" w:styleId="ab">
    <w:name w:val="批注文字 字符"/>
    <w:basedOn w:val="a0"/>
    <w:link w:val="aa"/>
    <w:qFormat/>
    <w:rsid w:val="00F8333B"/>
    <w:rPr>
      <w:rFonts w:ascii="Times New Roman" w:eastAsia="宋体" w:hAnsi="Times New Roman" w:cs="Times New Roman"/>
      <w:kern w:val="2"/>
      <w:sz w:val="21"/>
      <w:szCs w:val="24"/>
    </w:rPr>
  </w:style>
  <w:style w:type="character" w:customStyle="1" w:styleId="30">
    <w:name w:val="标题 3 字符"/>
    <w:basedOn w:val="a0"/>
    <w:link w:val="3"/>
    <w:uiPriority w:val="9"/>
    <w:qFormat/>
    <w:rsid w:val="008316F6"/>
    <w:rPr>
      <w:rFonts w:ascii="Calibri" w:eastAsia="宋体" w:hAnsi="Calibri" w:cs="Times New Roman"/>
      <w:b/>
      <w:bCs/>
      <w:kern w:val="2"/>
      <w:sz w:val="32"/>
      <w:szCs w:val="32"/>
    </w:rPr>
  </w:style>
  <w:style w:type="paragraph" w:styleId="ac">
    <w:name w:val="Document Map"/>
    <w:basedOn w:val="a"/>
    <w:link w:val="ad"/>
    <w:uiPriority w:val="99"/>
    <w:unhideWhenUsed/>
    <w:qFormat/>
    <w:rsid w:val="008316F6"/>
    <w:pPr>
      <w:widowControl w:val="0"/>
      <w:kinsoku/>
      <w:autoSpaceDE/>
      <w:autoSpaceDN/>
      <w:adjustRightInd/>
      <w:snapToGrid/>
      <w:jc w:val="both"/>
      <w:textAlignment w:val="auto"/>
    </w:pPr>
    <w:rPr>
      <w:rFonts w:ascii="宋体" w:eastAsia="宋体" w:hAnsi="Calibri" w:cs="Times New Roman"/>
      <w:snapToGrid/>
      <w:color w:val="auto"/>
      <w:kern w:val="2"/>
      <w:sz w:val="18"/>
      <w:szCs w:val="18"/>
      <w:lang w:eastAsia="zh-CN"/>
    </w:rPr>
  </w:style>
  <w:style w:type="character" w:customStyle="1" w:styleId="ad">
    <w:name w:val="文档结构图 字符"/>
    <w:basedOn w:val="a0"/>
    <w:link w:val="ac"/>
    <w:uiPriority w:val="99"/>
    <w:qFormat/>
    <w:rsid w:val="008316F6"/>
    <w:rPr>
      <w:rFonts w:ascii="宋体" w:eastAsia="宋体" w:hAnsi="Calibri" w:cs="Times New Roman"/>
      <w:kern w:val="2"/>
      <w:sz w:val="18"/>
      <w:szCs w:val="18"/>
    </w:rPr>
  </w:style>
  <w:style w:type="paragraph" w:styleId="ae">
    <w:name w:val="Body Text Indent"/>
    <w:basedOn w:val="a"/>
    <w:link w:val="af"/>
    <w:qFormat/>
    <w:rsid w:val="008316F6"/>
    <w:pPr>
      <w:widowControl w:val="0"/>
      <w:kinsoku/>
      <w:autoSpaceDE/>
      <w:autoSpaceDN/>
      <w:adjustRightInd/>
      <w:snapToGrid/>
      <w:spacing w:after="120"/>
      <w:ind w:leftChars="200" w:left="420"/>
      <w:jc w:val="both"/>
      <w:textAlignment w:val="auto"/>
    </w:pPr>
    <w:rPr>
      <w:rFonts w:ascii="Times New Roman" w:eastAsia="宋体" w:hAnsi="Times New Roman" w:cs="Times New Roman"/>
      <w:snapToGrid/>
      <w:color w:val="auto"/>
      <w:kern w:val="2"/>
      <w:szCs w:val="24"/>
      <w:lang w:eastAsia="zh-CN"/>
    </w:rPr>
  </w:style>
  <w:style w:type="character" w:customStyle="1" w:styleId="af">
    <w:name w:val="正文文本缩进 字符"/>
    <w:basedOn w:val="a0"/>
    <w:link w:val="ae"/>
    <w:qFormat/>
    <w:rsid w:val="008316F6"/>
    <w:rPr>
      <w:rFonts w:ascii="Times New Roman" w:eastAsia="宋体" w:hAnsi="Times New Roman" w:cs="Times New Roman"/>
      <w:kern w:val="2"/>
      <w:sz w:val="21"/>
      <w:szCs w:val="24"/>
    </w:rPr>
  </w:style>
  <w:style w:type="paragraph" w:styleId="af0">
    <w:name w:val="Plain Text"/>
    <w:basedOn w:val="a"/>
    <w:link w:val="af1"/>
    <w:qFormat/>
    <w:rsid w:val="008316F6"/>
    <w:pPr>
      <w:widowControl w:val="0"/>
      <w:kinsoku/>
      <w:autoSpaceDE/>
      <w:autoSpaceDN/>
      <w:adjustRightInd/>
      <w:snapToGrid/>
      <w:jc w:val="both"/>
      <w:textAlignment w:val="auto"/>
    </w:pPr>
    <w:rPr>
      <w:rFonts w:ascii="宋体" w:eastAsia="宋体" w:hAnsi="Courier New" w:cs="Courier New"/>
      <w:snapToGrid/>
      <w:color w:val="auto"/>
      <w:kern w:val="2"/>
      <w:lang w:eastAsia="zh-CN"/>
    </w:rPr>
  </w:style>
  <w:style w:type="character" w:customStyle="1" w:styleId="af1">
    <w:name w:val="纯文本 字符"/>
    <w:basedOn w:val="a0"/>
    <w:link w:val="af0"/>
    <w:qFormat/>
    <w:rsid w:val="008316F6"/>
    <w:rPr>
      <w:rFonts w:ascii="宋体" w:eastAsia="宋体" w:hAnsi="Courier New" w:cs="Courier New"/>
      <w:kern w:val="2"/>
      <w:sz w:val="21"/>
      <w:szCs w:val="21"/>
    </w:rPr>
  </w:style>
  <w:style w:type="paragraph" w:styleId="af2">
    <w:name w:val="Date"/>
    <w:basedOn w:val="a"/>
    <w:next w:val="a"/>
    <w:link w:val="af3"/>
    <w:uiPriority w:val="99"/>
    <w:unhideWhenUsed/>
    <w:qFormat/>
    <w:rsid w:val="008316F6"/>
    <w:pPr>
      <w:widowControl w:val="0"/>
      <w:kinsoku/>
      <w:autoSpaceDE/>
      <w:autoSpaceDN/>
      <w:adjustRightInd/>
      <w:snapToGrid/>
      <w:ind w:leftChars="2500" w:left="100"/>
      <w:jc w:val="both"/>
      <w:textAlignment w:val="auto"/>
    </w:pPr>
    <w:rPr>
      <w:rFonts w:ascii="Calibri" w:eastAsia="宋体" w:hAnsi="Calibri" w:cs="Times New Roman"/>
      <w:snapToGrid/>
      <w:color w:val="auto"/>
      <w:kern w:val="2"/>
      <w:szCs w:val="22"/>
      <w:lang w:eastAsia="zh-CN"/>
    </w:rPr>
  </w:style>
  <w:style w:type="character" w:customStyle="1" w:styleId="af3">
    <w:name w:val="日期 字符"/>
    <w:basedOn w:val="a0"/>
    <w:link w:val="af2"/>
    <w:uiPriority w:val="99"/>
    <w:qFormat/>
    <w:rsid w:val="008316F6"/>
    <w:rPr>
      <w:rFonts w:ascii="Calibri" w:eastAsia="宋体" w:hAnsi="Calibri" w:cs="Times New Roman"/>
      <w:kern w:val="2"/>
      <w:sz w:val="21"/>
      <w:szCs w:val="22"/>
    </w:rPr>
  </w:style>
  <w:style w:type="paragraph" w:styleId="af4">
    <w:name w:val="Balloon Text"/>
    <w:basedOn w:val="a"/>
    <w:link w:val="af5"/>
    <w:uiPriority w:val="99"/>
    <w:unhideWhenUsed/>
    <w:qFormat/>
    <w:rsid w:val="008316F6"/>
    <w:pPr>
      <w:widowControl w:val="0"/>
      <w:kinsoku/>
      <w:autoSpaceDE/>
      <w:autoSpaceDN/>
      <w:adjustRightInd/>
      <w:snapToGrid/>
      <w:jc w:val="both"/>
      <w:textAlignment w:val="auto"/>
    </w:pPr>
    <w:rPr>
      <w:rFonts w:ascii="Calibri" w:eastAsia="宋体" w:hAnsi="Calibri" w:cs="Times New Roman"/>
      <w:snapToGrid/>
      <w:color w:val="auto"/>
      <w:kern w:val="2"/>
      <w:sz w:val="18"/>
      <w:szCs w:val="18"/>
      <w:lang w:eastAsia="zh-CN"/>
    </w:rPr>
  </w:style>
  <w:style w:type="character" w:customStyle="1" w:styleId="af5">
    <w:name w:val="批注框文本 字符"/>
    <w:basedOn w:val="a0"/>
    <w:link w:val="af4"/>
    <w:uiPriority w:val="99"/>
    <w:qFormat/>
    <w:rsid w:val="008316F6"/>
    <w:rPr>
      <w:rFonts w:ascii="Calibri" w:eastAsia="宋体" w:hAnsi="Calibri" w:cs="Times New Roman"/>
      <w:kern w:val="2"/>
      <w:sz w:val="18"/>
      <w:szCs w:val="18"/>
    </w:rPr>
  </w:style>
  <w:style w:type="paragraph" w:styleId="TOC1">
    <w:name w:val="toc 1"/>
    <w:basedOn w:val="a"/>
    <w:next w:val="a"/>
    <w:uiPriority w:val="39"/>
    <w:unhideWhenUsed/>
    <w:qFormat/>
    <w:rsid w:val="008316F6"/>
    <w:pPr>
      <w:widowControl w:val="0"/>
      <w:tabs>
        <w:tab w:val="right" w:leader="dot" w:pos="8296"/>
      </w:tabs>
      <w:kinsoku/>
      <w:autoSpaceDE/>
      <w:autoSpaceDN/>
      <w:adjustRightInd/>
      <w:snapToGrid/>
      <w:jc w:val="center"/>
      <w:textAlignment w:val="auto"/>
    </w:pPr>
    <w:rPr>
      <w:rFonts w:ascii="黑体" w:eastAsia="黑体" w:hAnsi="黑体" w:cs="Times New Roman"/>
      <w:snapToGrid/>
      <w:color w:val="auto"/>
      <w:kern w:val="2"/>
      <w:sz w:val="44"/>
      <w:szCs w:val="44"/>
      <w:lang w:eastAsia="zh-CN"/>
    </w:rPr>
  </w:style>
  <w:style w:type="paragraph" w:styleId="af6">
    <w:name w:val="Normal (Web)"/>
    <w:basedOn w:val="a"/>
    <w:uiPriority w:val="99"/>
    <w:unhideWhenUsed/>
    <w:qFormat/>
    <w:rsid w:val="008316F6"/>
    <w:pPr>
      <w:widowControl w:val="0"/>
      <w:kinsoku/>
      <w:autoSpaceDE/>
      <w:autoSpaceDN/>
      <w:adjustRightInd/>
      <w:snapToGrid/>
      <w:spacing w:before="100" w:beforeAutospacing="1" w:after="100" w:afterAutospacing="1"/>
      <w:textAlignment w:val="auto"/>
    </w:pPr>
    <w:rPr>
      <w:rFonts w:ascii="Calibri" w:eastAsia="宋体" w:hAnsi="Calibri" w:cs="Times New Roman"/>
      <w:snapToGrid/>
      <w:color w:val="auto"/>
      <w:sz w:val="24"/>
      <w:szCs w:val="22"/>
      <w:lang w:eastAsia="zh-CN"/>
    </w:rPr>
  </w:style>
  <w:style w:type="table" w:styleId="af7">
    <w:name w:val="Table Grid"/>
    <w:basedOn w:val="a1"/>
    <w:uiPriority w:val="59"/>
    <w:qFormat/>
    <w:rsid w:val="008316F6"/>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Emphasis"/>
    <w:qFormat/>
    <w:rsid w:val="008316F6"/>
    <w:rPr>
      <w:i/>
    </w:rPr>
  </w:style>
  <w:style w:type="character" w:styleId="af9">
    <w:name w:val="Hyperlink"/>
    <w:uiPriority w:val="99"/>
    <w:qFormat/>
    <w:rsid w:val="008316F6"/>
    <w:rPr>
      <w:color w:val="0000FF"/>
      <w:u w:val="none"/>
    </w:rPr>
  </w:style>
  <w:style w:type="character" w:styleId="afa">
    <w:name w:val="annotation reference"/>
    <w:qFormat/>
    <w:rsid w:val="008316F6"/>
    <w:rPr>
      <w:sz w:val="21"/>
      <w:szCs w:val="21"/>
    </w:rPr>
  </w:style>
  <w:style w:type="character" w:customStyle="1" w:styleId="Char">
    <w:name w:val="批注文字 Char"/>
    <w:qFormat/>
    <w:rsid w:val="008316F6"/>
    <w:rPr>
      <w:rFonts w:ascii="Times New Roman" w:eastAsia="宋体" w:hAnsi="Times New Roman" w:cs="Times New Roman"/>
      <w:szCs w:val="24"/>
    </w:rPr>
  </w:style>
  <w:style w:type="character" w:customStyle="1" w:styleId="a4">
    <w:name w:val="正文文本 字符"/>
    <w:link w:val="a3"/>
    <w:qFormat/>
    <w:rsid w:val="008316F6"/>
    <w:rPr>
      <w:rFonts w:ascii="Arial" w:eastAsia="Arial" w:hAnsi="Arial" w:cs="Arial"/>
      <w:snapToGrid w:val="0"/>
      <w:color w:val="000000"/>
      <w:sz w:val="21"/>
      <w:szCs w:val="21"/>
      <w:lang w:eastAsia="en-US"/>
    </w:rPr>
  </w:style>
  <w:style w:type="paragraph" w:customStyle="1" w:styleId="110">
    <w:name w:val="正文文本11"/>
    <w:basedOn w:val="a"/>
    <w:next w:val="a"/>
    <w:qFormat/>
    <w:rsid w:val="008316F6"/>
    <w:pPr>
      <w:widowControl w:val="0"/>
      <w:kinsoku/>
      <w:autoSpaceDE/>
      <w:autoSpaceDN/>
      <w:adjustRightInd/>
      <w:snapToGrid/>
      <w:jc w:val="both"/>
      <w:textAlignment w:val="auto"/>
    </w:pPr>
    <w:rPr>
      <w:rFonts w:ascii="楷体_GB2312" w:eastAsia="楷体_GB2312" w:cs="Times New Roman"/>
      <w:snapToGrid/>
      <w:color w:val="auto"/>
      <w:kern w:val="2"/>
      <w:sz w:val="28"/>
      <w:szCs w:val="28"/>
    </w:rPr>
  </w:style>
  <w:style w:type="paragraph" w:customStyle="1" w:styleId="AONormal">
    <w:name w:val="AONormal"/>
    <w:qFormat/>
    <w:rsid w:val="008316F6"/>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2">
    <w:name w:val="列出段落1"/>
    <w:basedOn w:val="a"/>
    <w:qFormat/>
    <w:rsid w:val="008316F6"/>
    <w:pPr>
      <w:widowControl w:val="0"/>
      <w:kinsoku/>
      <w:autoSpaceDE/>
      <w:autoSpaceDN/>
      <w:adjustRightInd/>
      <w:snapToGrid/>
      <w:ind w:firstLineChars="200" w:firstLine="420"/>
      <w:jc w:val="both"/>
      <w:textAlignment w:val="auto"/>
    </w:pPr>
    <w:rPr>
      <w:rFonts w:ascii="Times New Roman" w:eastAsia="宋体" w:hAnsi="Times New Roman" w:cs="Times New Roman"/>
      <w:snapToGrid/>
      <w:color w:val="auto"/>
      <w:kern w:val="2"/>
      <w:lang w:eastAsia="zh-CN"/>
    </w:rPr>
  </w:style>
  <w:style w:type="paragraph" w:styleId="afb">
    <w:name w:val="List Paragraph"/>
    <w:basedOn w:val="a"/>
    <w:uiPriority w:val="99"/>
    <w:unhideWhenUsed/>
    <w:rsid w:val="00A500C2"/>
    <w:pPr>
      <w:ind w:firstLineChars="200" w:firstLine="420"/>
    </w:pPr>
  </w:style>
  <w:style w:type="paragraph" w:styleId="4">
    <w:name w:val="index 4"/>
    <w:basedOn w:val="a"/>
    <w:next w:val="a"/>
    <w:autoRedefine/>
    <w:uiPriority w:val="99"/>
    <w:unhideWhenUsed/>
    <w:qFormat/>
    <w:rsid w:val="006C7D35"/>
    <w:pPr>
      <w:widowControl w:val="0"/>
      <w:kinsoku/>
      <w:autoSpaceDE/>
      <w:autoSpaceDN/>
      <w:adjustRightInd/>
      <w:snapToGrid/>
      <w:ind w:leftChars="600" w:left="600"/>
      <w:jc w:val="both"/>
      <w:textAlignment w:val="auto"/>
    </w:pPr>
    <w:rPr>
      <w:rFonts w:asciiTheme="minorHAnsi" w:eastAsiaTheme="minorEastAsia" w:hAnsiTheme="minorHAnsi" w:cstheme="minorBidi"/>
      <w:snapToGrid/>
      <w:color w:val="auto"/>
      <w:kern w:val="2"/>
      <w:szCs w:val="22"/>
      <w:lang w:eastAsia="zh-CN"/>
    </w:rPr>
  </w:style>
  <w:style w:type="paragraph" w:customStyle="1" w:styleId="p1">
    <w:name w:val="p1"/>
    <w:basedOn w:val="a"/>
    <w:qFormat/>
    <w:rsid w:val="006C7D35"/>
    <w:pPr>
      <w:widowControl w:val="0"/>
      <w:kinsoku/>
      <w:autoSpaceDE/>
      <w:autoSpaceDN/>
      <w:adjustRightInd/>
      <w:snapToGrid/>
      <w:textAlignment w:val="auto"/>
    </w:pPr>
    <w:rPr>
      <w:rFonts w:ascii="Helvetica" w:eastAsia="Helvetica" w:hAnsi="Helvetica" w:cs="Times New Roman"/>
      <w:snapToGrid/>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897</Words>
  <Characters>5115</Characters>
  <Application>Microsoft Office Word</Application>
  <DocSecurity>0</DocSecurity>
  <Lines>42</Lines>
  <Paragraphs>11</Paragraphs>
  <ScaleCrop>false</ScaleCrop>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xo ss</cp:lastModifiedBy>
  <cp:revision>57</cp:revision>
  <dcterms:created xsi:type="dcterms:W3CDTF">2026-05-20T08:23:00Z</dcterms:created>
  <dcterms:modified xsi:type="dcterms:W3CDTF">2026-08-12T16:00:00Z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eyJoZGlkIjoiOWJkNThkOTBkZTIwNDQ1Zjc2MzkzMmQ3YWVmODM5OTYiLCJ1c2VySWQiOiI0NDMxNjkwNzEifQ==</vt:lpwstr>
  </property>
  <property fmtid="{D5CDD505-2E9C-101B-9397-08002B2CF9AE}" pid="4" name="ICV">
    <vt:lpwstr>3662AB1583EC49728262DA7DC4C9139B_12</vt:lpwstr>
  </property>
</Properties>
</file>