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EE" w:rsidRPr="00792A61" w:rsidRDefault="002F76EE" w:rsidP="00C65456">
      <w:pPr>
        <w:spacing w:line="260" w:lineRule="exact"/>
        <w:jc w:val="center"/>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苏财会院</w:t>
      </w:r>
      <w:r w:rsidR="00682BEB" w:rsidRPr="00792A61">
        <w:rPr>
          <w:rFonts w:asciiTheme="minorEastAsia" w:eastAsiaTheme="minorEastAsia" w:hAnsiTheme="minorEastAsia" w:hint="eastAsia"/>
          <w:sz w:val="21"/>
          <w:szCs w:val="21"/>
        </w:rPr>
        <w:t>委宣</w:t>
      </w:r>
      <w:r w:rsidRPr="00792A61">
        <w:rPr>
          <w:rFonts w:asciiTheme="minorEastAsia" w:eastAsiaTheme="minorEastAsia" w:hAnsiTheme="minorEastAsia" w:hint="eastAsia"/>
          <w:sz w:val="21"/>
          <w:szCs w:val="21"/>
        </w:rPr>
        <w:t>〔</w:t>
      </w:r>
      <w:r w:rsidR="00CB1BB4" w:rsidRPr="00792A61">
        <w:rPr>
          <w:rFonts w:asciiTheme="minorEastAsia" w:eastAsiaTheme="minorEastAsia" w:hAnsiTheme="minorEastAsia" w:hint="eastAsia"/>
          <w:sz w:val="21"/>
          <w:szCs w:val="21"/>
        </w:rPr>
        <w:t>2020</w:t>
      </w:r>
      <w:r w:rsidRPr="00792A61">
        <w:rPr>
          <w:rFonts w:asciiTheme="minorEastAsia" w:eastAsiaTheme="minorEastAsia" w:hAnsiTheme="minorEastAsia" w:hint="eastAsia"/>
          <w:sz w:val="21"/>
          <w:szCs w:val="21"/>
        </w:rPr>
        <w:t>〕</w:t>
      </w:r>
      <w:r w:rsidR="00CB1BB4" w:rsidRPr="00792A61">
        <w:rPr>
          <w:rFonts w:asciiTheme="minorEastAsia" w:eastAsiaTheme="minorEastAsia" w:hAnsiTheme="minorEastAsia" w:hint="eastAsia"/>
          <w:sz w:val="21"/>
          <w:szCs w:val="21"/>
        </w:rPr>
        <w:t>1</w:t>
      </w:r>
      <w:r w:rsidRPr="00792A61">
        <w:rPr>
          <w:rFonts w:asciiTheme="minorEastAsia" w:eastAsiaTheme="minorEastAsia" w:hAnsiTheme="minorEastAsia" w:hint="eastAsia"/>
          <w:sz w:val="21"/>
          <w:szCs w:val="21"/>
        </w:rPr>
        <w:t>号</w:t>
      </w:r>
    </w:p>
    <w:p w:rsidR="002F76EE" w:rsidRPr="00792A61" w:rsidRDefault="002F76EE" w:rsidP="00144FAF">
      <w:pPr>
        <w:spacing w:line="220" w:lineRule="exact"/>
        <w:jc w:val="center"/>
        <w:rPr>
          <w:rFonts w:asciiTheme="minorEastAsia" w:eastAsiaTheme="minorEastAsia" w:hAnsiTheme="minorEastAsia"/>
          <w:sz w:val="21"/>
          <w:szCs w:val="21"/>
        </w:rPr>
      </w:pPr>
    </w:p>
    <w:p w:rsidR="002F76EE" w:rsidRPr="00792A61" w:rsidRDefault="002F76EE" w:rsidP="00144FAF">
      <w:pPr>
        <w:spacing w:line="220" w:lineRule="exact"/>
        <w:jc w:val="center"/>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关于印发</w:t>
      </w:r>
      <w:r w:rsidR="00CB1BB4" w:rsidRPr="00792A61">
        <w:rPr>
          <w:rFonts w:asciiTheme="minorEastAsia" w:eastAsiaTheme="minorEastAsia" w:hAnsiTheme="minorEastAsia" w:hint="eastAsia"/>
          <w:sz w:val="21"/>
          <w:szCs w:val="21"/>
        </w:rPr>
        <w:t>江苏财会职业学院2020年教职工政治理论学习计划</w:t>
      </w:r>
      <w:r w:rsidRPr="00792A61">
        <w:rPr>
          <w:rFonts w:asciiTheme="minorEastAsia" w:eastAsiaTheme="minorEastAsia" w:hAnsiTheme="minorEastAsia" w:hint="eastAsia"/>
          <w:sz w:val="21"/>
          <w:szCs w:val="21"/>
        </w:rPr>
        <w:t>的通知</w:t>
      </w:r>
    </w:p>
    <w:p w:rsidR="002F76EE" w:rsidRPr="00792A61" w:rsidRDefault="002F76EE" w:rsidP="00144FAF">
      <w:pPr>
        <w:spacing w:line="220" w:lineRule="exact"/>
        <w:jc w:val="center"/>
        <w:rPr>
          <w:rFonts w:asciiTheme="minorEastAsia" w:eastAsiaTheme="minorEastAsia" w:hAnsiTheme="minorEastAsia"/>
          <w:spacing w:val="-28"/>
          <w:w w:val="85"/>
          <w:sz w:val="21"/>
          <w:szCs w:val="21"/>
        </w:rPr>
      </w:pPr>
    </w:p>
    <w:p w:rsidR="002F76EE" w:rsidRPr="00792A61" w:rsidRDefault="00CB1BB4" w:rsidP="00144FAF">
      <w:pPr>
        <w:spacing w:line="220" w:lineRule="exact"/>
        <w:jc w:val="left"/>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各单位</w:t>
      </w:r>
      <w:r w:rsidR="002F76EE" w:rsidRPr="00792A61">
        <w:rPr>
          <w:rFonts w:asciiTheme="minorEastAsia" w:eastAsiaTheme="minorEastAsia" w:hAnsiTheme="minorEastAsia" w:hint="eastAsia"/>
          <w:sz w:val="21"/>
          <w:szCs w:val="21"/>
        </w:rPr>
        <w:t>、各部门：</w:t>
      </w:r>
    </w:p>
    <w:p w:rsidR="002F76EE" w:rsidRPr="00792A61" w:rsidRDefault="002F76EE" w:rsidP="00144FAF">
      <w:pPr>
        <w:spacing w:line="220" w:lineRule="exact"/>
        <w:ind w:firstLineChars="200" w:firstLine="420"/>
        <w:jc w:val="left"/>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w:t>
      </w:r>
      <w:r w:rsidR="00CB1BB4" w:rsidRPr="00792A61">
        <w:rPr>
          <w:rFonts w:asciiTheme="minorEastAsia" w:eastAsiaTheme="minorEastAsia" w:hAnsiTheme="minorEastAsia" w:hint="eastAsia"/>
          <w:sz w:val="21"/>
          <w:szCs w:val="21"/>
        </w:rPr>
        <w:t>江苏财会职业学院2020年教职工政治理论学习计划</w:t>
      </w:r>
      <w:r w:rsidRPr="00792A61">
        <w:rPr>
          <w:rFonts w:asciiTheme="minorEastAsia" w:eastAsiaTheme="minorEastAsia" w:hAnsiTheme="minorEastAsia" w:hint="eastAsia"/>
          <w:sz w:val="21"/>
          <w:szCs w:val="21"/>
        </w:rPr>
        <w:t>》经</w:t>
      </w:r>
      <w:r w:rsidR="00CB1BB4" w:rsidRPr="00792A61">
        <w:rPr>
          <w:rFonts w:asciiTheme="minorEastAsia" w:eastAsiaTheme="minorEastAsia" w:hAnsiTheme="minorEastAsia" w:hint="eastAsia"/>
          <w:sz w:val="21"/>
          <w:szCs w:val="21"/>
        </w:rPr>
        <w:t>研究</w:t>
      </w:r>
      <w:r w:rsidRPr="00792A61">
        <w:rPr>
          <w:rFonts w:asciiTheme="minorEastAsia" w:eastAsiaTheme="minorEastAsia" w:hAnsiTheme="minorEastAsia" w:hint="eastAsia"/>
          <w:sz w:val="21"/>
          <w:szCs w:val="21"/>
        </w:rPr>
        <w:t>通过，现印发给你们，请遵照执行。</w:t>
      </w:r>
    </w:p>
    <w:p w:rsidR="002F76EE" w:rsidRPr="00792A61" w:rsidRDefault="002F76EE" w:rsidP="00144FAF">
      <w:pPr>
        <w:spacing w:line="220" w:lineRule="exact"/>
        <w:ind w:firstLineChars="200" w:firstLine="420"/>
        <w:jc w:val="left"/>
        <w:rPr>
          <w:rFonts w:asciiTheme="minorEastAsia" w:eastAsiaTheme="minorEastAsia" w:hAnsiTheme="minorEastAsia"/>
          <w:sz w:val="21"/>
          <w:szCs w:val="21"/>
        </w:rPr>
      </w:pPr>
    </w:p>
    <w:p w:rsidR="002F76EE" w:rsidRPr="00792A61" w:rsidRDefault="002F76EE" w:rsidP="00144FAF">
      <w:pPr>
        <w:spacing w:line="220" w:lineRule="exact"/>
        <w:ind w:firstLineChars="200" w:firstLine="420"/>
        <w:rPr>
          <w:rFonts w:asciiTheme="minorEastAsia" w:eastAsiaTheme="minorEastAsia" w:hAnsiTheme="minorEastAsia"/>
          <w:spacing w:val="-10"/>
          <w:sz w:val="21"/>
          <w:szCs w:val="21"/>
        </w:rPr>
      </w:pPr>
      <w:r w:rsidRPr="00792A61">
        <w:rPr>
          <w:rFonts w:asciiTheme="minorEastAsia" w:eastAsiaTheme="minorEastAsia" w:hAnsiTheme="minorEastAsia" w:hint="eastAsia"/>
          <w:sz w:val="21"/>
          <w:szCs w:val="21"/>
        </w:rPr>
        <w:t>附件:</w:t>
      </w:r>
      <w:r w:rsidR="00584449" w:rsidRPr="00792A61">
        <w:rPr>
          <w:rFonts w:asciiTheme="minorEastAsia" w:eastAsiaTheme="minorEastAsia" w:hAnsiTheme="minorEastAsia" w:hint="eastAsia"/>
          <w:sz w:val="21"/>
          <w:szCs w:val="21"/>
        </w:rPr>
        <w:t xml:space="preserve"> </w:t>
      </w:r>
      <w:r w:rsidR="00CB1BB4" w:rsidRPr="00792A61">
        <w:rPr>
          <w:rFonts w:asciiTheme="minorEastAsia" w:eastAsiaTheme="minorEastAsia" w:hAnsiTheme="minorEastAsia" w:hint="eastAsia"/>
          <w:sz w:val="21"/>
          <w:szCs w:val="21"/>
        </w:rPr>
        <w:t>江苏财会职业学院2020年教职工政治理论学习计划</w:t>
      </w:r>
    </w:p>
    <w:p w:rsidR="002F76EE" w:rsidRPr="00792A61" w:rsidRDefault="002F76EE" w:rsidP="00144FAF">
      <w:pPr>
        <w:spacing w:line="220" w:lineRule="exact"/>
        <w:ind w:firstLineChars="500" w:firstLine="1050"/>
        <w:rPr>
          <w:rFonts w:asciiTheme="minorEastAsia" w:eastAsiaTheme="minorEastAsia" w:hAnsiTheme="minorEastAsia"/>
          <w:sz w:val="21"/>
          <w:szCs w:val="21"/>
        </w:rPr>
      </w:pPr>
    </w:p>
    <w:p w:rsidR="003230F8" w:rsidRPr="00792A61" w:rsidRDefault="003230F8" w:rsidP="00144FAF">
      <w:pPr>
        <w:spacing w:line="220" w:lineRule="exact"/>
        <w:ind w:firstLineChars="500" w:firstLine="1050"/>
        <w:rPr>
          <w:rFonts w:asciiTheme="minorEastAsia" w:eastAsiaTheme="minorEastAsia" w:hAnsiTheme="minorEastAsia"/>
          <w:sz w:val="21"/>
          <w:szCs w:val="21"/>
        </w:rPr>
      </w:pPr>
    </w:p>
    <w:p w:rsidR="002F76EE" w:rsidRPr="00792A61" w:rsidRDefault="00682BEB" w:rsidP="00144FAF">
      <w:pPr>
        <w:spacing w:line="220" w:lineRule="exact"/>
        <w:ind w:firstLineChars="200" w:firstLine="420"/>
        <w:jc w:val="left"/>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 xml:space="preserve">                      </w:t>
      </w:r>
      <w:r w:rsidR="002F76EE" w:rsidRPr="00792A61">
        <w:rPr>
          <w:rFonts w:asciiTheme="minorEastAsia" w:eastAsiaTheme="minorEastAsia" w:hAnsiTheme="minorEastAsia" w:hint="eastAsia"/>
          <w:sz w:val="21"/>
          <w:szCs w:val="21"/>
        </w:rPr>
        <w:t>江苏财会职业学院</w:t>
      </w:r>
      <w:r w:rsidRPr="00792A61">
        <w:rPr>
          <w:rFonts w:asciiTheme="minorEastAsia" w:eastAsiaTheme="minorEastAsia" w:hAnsiTheme="minorEastAsia" w:hint="eastAsia"/>
          <w:sz w:val="21"/>
          <w:szCs w:val="21"/>
        </w:rPr>
        <w:t>宣传部</w:t>
      </w:r>
    </w:p>
    <w:p w:rsidR="002F76EE" w:rsidRPr="00792A61" w:rsidRDefault="002F76EE" w:rsidP="00144FAF">
      <w:pPr>
        <w:spacing w:line="220" w:lineRule="exact"/>
        <w:jc w:val="center"/>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 xml:space="preserve">                             </w:t>
      </w:r>
      <w:r w:rsidR="00CB1BB4" w:rsidRPr="00792A61">
        <w:rPr>
          <w:rFonts w:asciiTheme="minorEastAsia" w:eastAsiaTheme="minorEastAsia" w:hAnsiTheme="minorEastAsia" w:hint="eastAsia"/>
          <w:sz w:val="21"/>
          <w:szCs w:val="21"/>
        </w:rPr>
        <w:t>2020</w:t>
      </w:r>
      <w:r w:rsidRPr="00792A61">
        <w:rPr>
          <w:rFonts w:asciiTheme="minorEastAsia" w:eastAsiaTheme="minorEastAsia" w:hAnsiTheme="minorEastAsia" w:hint="eastAsia"/>
          <w:sz w:val="21"/>
          <w:szCs w:val="21"/>
        </w:rPr>
        <w:t>年</w:t>
      </w:r>
      <w:r w:rsidR="00584449" w:rsidRPr="00792A61">
        <w:rPr>
          <w:rFonts w:asciiTheme="minorEastAsia" w:eastAsiaTheme="minorEastAsia" w:hAnsiTheme="minorEastAsia" w:hint="eastAsia"/>
          <w:sz w:val="21"/>
          <w:szCs w:val="21"/>
        </w:rPr>
        <w:t>4</w:t>
      </w:r>
      <w:r w:rsidRPr="00792A61">
        <w:rPr>
          <w:rFonts w:asciiTheme="minorEastAsia" w:eastAsiaTheme="minorEastAsia" w:hAnsiTheme="minorEastAsia" w:hint="eastAsia"/>
          <w:sz w:val="21"/>
          <w:szCs w:val="21"/>
        </w:rPr>
        <w:t>月</w:t>
      </w:r>
      <w:r w:rsidR="00CB1BB4" w:rsidRPr="00792A61">
        <w:rPr>
          <w:rFonts w:asciiTheme="minorEastAsia" w:eastAsiaTheme="minorEastAsia" w:hAnsiTheme="minorEastAsia" w:hint="eastAsia"/>
          <w:sz w:val="21"/>
          <w:szCs w:val="21"/>
        </w:rPr>
        <w:t>6</w:t>
      </w:r>
      <w:r w:rsidRPr="00792A61">
        <w:rPr>
          <w:rFonts w:asciiTheme="minorEastAsia" w:eastAsiaTheme="minorEastAsia" w:hAnsiTheme="minorEastAsia" w:hint="eastAsia"/>
          <w:sz w:val="21"/>
          <w:szCs w:val="21"/>
        </w:rPr>
        <w:t>日</w:t>
      </w:r>
    </w:p>
    <w:p w:rsidR="002F76EE" w:rsidRPr="00792A61" w:rsidRDefault="002F76EE" w:rsidP="00144FAF">
      <w:pPr>
        <w:spacing w:line="220" w:lineRule="exact"/>
        <w:jc w:val="left"/>
        <w:rPr>
          <w:rFonts w:asciiTheme="minorEastAsia" w:eastAsiaTheme="minorEastAsia" w:hAnsiTheme="minorEastAsia"/>
          <w:b/>
          <w:sz w:val="21"/>
          <w:szCs w:val="21"/>
        </w:rPr>
      </w:pPr>
    </w:p>
    <w:p w:rsidR="002F76EE" w:rsidRPr="00792A61" w:rsidRDefault="002F76EE" w:rsidP="00144FAF">
      <w:pPr>
        <w:spacing w:line="220" w:lineRule="exact"/>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附件</w:t>
      </w:r>
    </w:p>
    <w:p w:rsidR="00CB1BB4" w:rsidRPr="00792A61" w:rsidRDefault="00CB1BB4" w:rsidP="00144FAF">
      <w:pPr>
        <w:adjustRightInd w:val="0"/>
        <w:snapToGrid w:val="0"/>
        <w:spacing w:line="220" w:lineRule="exact"/>
        <w:jc w:val="center"/>
        <w:rPr>
          <w:rFonts w:asciiTheme="minorEastAsia" w:eastAsiaTheme="minorEastAsia" w:hAnsiTheme="minorEastAsia"/>
          <w:spacing w:val="-16"/>
          <w:sz w:val="21"/>
          <w:szCs w:val="21"/>
        </w:rPr>
      </w:pPr>
      <w:r w:rsidRPr="00792A61">
        <w:rPr>
          <w:rFonts w:asciiTheme="minorEastAsia" w:eastAsiaTheme="minorEastAsia" w:hAnsiTheme="minorEastAsia" w:hint="eastAsia"/>
          <w:spacing w:val="-16"/>
          <w:sz w:val="21"/>
          <w:szCs w:val="21"/>
        </w:rPr>
        <w:t>江苏财会职业学院2020年教职工</w:t>
      </w:r>
    </w:p>
    <w:p w:rsidR="00513533" w:rsidRPr="00792A61" w:rsidRDefault="00CB1BB4" w:rsidP="00144FAF">
      <w:pPr>
        <w:adjustRightInd w:val="0"/>
        <w:snapToGrid w:val="0"/>
        <w:spacing w:line="220" w:lineRule="exact"/>
        <w:jc w:val="center"/>
        <w:rPr>
          <w:rFonts w:asciiTheme="minorEastAsia" w:eastAsiaTheme="minorEastAsia" w:hAnsiTheme="minorEastAsia"/>
          <w:spacing w:val="-16"/>
          <w:sz w:val="21"/>
          <w:szCs w:val="21"/>
        </w:rPr>
      </w:pPr>
      <w:r w:rsidRPr="00792A61">
        <w:rPr>
          <w:rFonts w:asciiTheme="minorEastAsia" w:eastAsiaTheme="minorEastAsia" w:hAnsiTheme="minorEastAsia" w:hint="eastAsia"/>
          <w:spacing w:val="-16"/>
          <w:sz w:val="21"/>
          <w:szCs w:val="21"/>
        </w:rPr>
        <w:t>政治理论学习计划</w:t>
      </w:r>
      <w:bookmarkStart w:id="0" w:name="_GoBack"/>
      <w:bookmarkEnd w:id="0"/>
    </w:p>
    <w:p w:rsidR="00CB1BB4" w:rsidRPr="00792A61" w:rsidRDefault="00CB1BB4" w:rsidP="00144FAF">
      <w:pPr>
        <w:spacing w:line="220" w:lineRule="exact"/>
        <w:ind w:firstLineChars="200" w:firstLine="420"/>
        <w:rPr>
          <w:rFonts w:asciiTheme="minorEastAsia" w:eastAsiaTheme="minorEastAsia" w:hAnsiTheme="minorEastAsia"/>
          <w:sz w:val="21"/>
          <w:szCs w:val="21"/>
        </w:rPr>
      </w:pP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2020年是全面建成小康社会和“十三五”规划收官之年。根据中央精神和省委部署以及省财政厅党组、省委教育工委、连云港市委的有关要求，根据《2020年江苏财会职业学院党委理论学习中心组专题学习计划》文件精神，现就我校2020年教职工政治理论学习作如下安排。</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一、总体要求</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坚持不懈学习马克思列宁主义、毛泽东思想和中国特色社会主义理论体系，特别是把学习贯彻习近平新时代中国特色社会主义思想作为首要政治任务，作为中心组学习的主题主线，坚持读原著、学原文、悟原理，自觉主动学、及时跟进学、联系实际学、笃信笃行学，不断在学懂弄通做实上下功夫，切实增强“四个意识”，坚定“四个自信”，做到“两个维护”，始终在思想上政治上行动上同以习近平同志为核心的党中央保持高度一致，凝心聚力，深化改革，高质办学，为把学校建设成为高水平、有特色的现代财经高职院校提供有力思想保证和强大精神支撑。</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二、学习内容</w:t>
      </w:r>
    </w:p>
    <w:p w:rsidR="00CB1BB4" w:rsidRPr="00792A61" w:rsidRDefault="00CB1BB4" w:rsidP="00144FAF">
      <w:pPr>
        <w:spacing w:line="220" w:lineRule="exact"/>
        <w:ind w:firstLine="64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1．习近平总书记关于新冠肺炎疫情防控工作重要讲话和批示指示精神的专题学习。深入学</w:t>
      </w:r>
      <w:proofErr w:type="gramStart"/>
      <w:r w:rsidRPr="00792A61">
        <w:rPr>
          <w:rFonts w:asciiTheme="minorEastAsia" w:eastAsiaTheme="minorEastAsia" w:hAnsiTheme="minorEastAsia" w:hint="eastAsia"/>
          <w:sz w:val="21"/>
          <w:szCs w:val="21"/>
        </w:rPr>
        <w:t>习习近</w:t>
      </w:r>
      <w:proofErr w:type="gramEnd"/>
      <w:r w:rsidRPr="00792A61">
        <w:rPr>
          <w:rFonts w:asciiTheme="minorEastAsia" w:eastAsiaTheme="minorEastAsia" w:hAnsiTheme="minorEastAsia" w:hint="eastAsia"/>
          <w:sz w:val="21"/>
          <w:szCs w:val="21"/>
        </w:rPr>
        <w:t xml:space="preserve">平主持中央政治局常委会会议分析新冠肺炎疫情形势研究加强防控工作、在湖北省考察新冠肺炎疫情防控工作等重要讲话精神，深刻把握做好新冠肺炎疫情防控工作必须坚持坚定信心、同舟共济、科学防治、精准施策的总要求。通过学习，坚定打赢疫情防控阻击战的信心，统一思想认识，更加自觉投身到学校疫情防控的各项工作中去。 </w:t>
      </w:r>
    </w:p>
    <w:p w:rsidR="00CB1BB4" w:rsidRPr="00792A61" w:rsidRDefault="00CB1BB4" w:rsidP="00144FAF">
      <w:pPr>
        <w:spacing w:line="220" w:lineRule="exact"/>
        <w:ind w:firstLine="64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2．关于习近平新时代中国特色社会主义思想基本精神、基本内容、基本要求的专题学习。学好用好《习近平谈治国理政》（第一、二、三卷）、《习近平新时代中国特色社会主义思想学习纲要》和《习近平新时代中国特色社会主义思想学习问答》辅助读本，进一步深刻认识这一重要思想是全党全国人民的思想之旗、精神之魂，深刻把握这一重要思想的科学理论体系、内在逻辑脉络和重大原创性贡献。通过深入学习，努力做到知其言更知其义，知其然更知其所以然，不断在思想上有新感悟、在政治上有新升华，更加自觉地用以武装头脑、指导实践、推动工作。</w:t>
      </w:r>
    </w:p>
    <w:p w:rsidR="00CB1BB4" w:rsidRPr="00792A61" w:rsidRDefault="00CB1BB4" w:rsidP="00144FAF">
      <w:pPr>
        <w:spacing w:line="220" w:lineRule="exact"/>
        <w:ind w:firstLine="64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3.关于深入学习坚持和完善中国特色社会主义制度、推进国家治理体系和治理能力现代化的专题学习。全面准确学</w:t>
      </w:r>
      <w:proofErr w:type="gramStart"/>
      <w:r w:rsidRPr="00792A61">
        <w:rPr>
          <w:rFonts w:asciiTheme="minorEastAsia" w:eastAsiaTheme="minorEastAsia" w:hAnsiTheme="minorEastAsia" w:hint="eastAsia"/>
          <w:sz w:val="21"/>
          <w:szCs w:val="21"/>
        </w:rPr>
        <w:t>习习近</w:t>
      </w:r>
      <w:proofErr w:type="gramEnd"/>
      <w:r w:rsidRPr="00792A61">
        <w:rPr>
          <w:rFonts w:asciiTheme="minorEastAsia" w:eastAsiaTheme="minorEastAsia" w:hAnsiTheme="minorEastAsia" w:hint="eastAsia"/>
          <w:sz w:val="21"/>
          <w:szCs w:val="21"/>
        </w:rPr>
        <w:t>平总书记在党的十九届四中全会上的重要讲话精神和全会通过的决定，深刻认识中国特色社会主义制度和国家治理体系的科学内涵、本质特征和显著优势，深刻把握坚持和完善中国特色社会主义制度、推进国家治理体系和治理能力现代化的总体要求、总体目标和重点任务，深刻理解党的领导是坚持和完善中国特色社会主义制度、推进国家治理体系和治理能力现代化的根本保证，不断强化制度意识，维护制度权威，</w:t>
      </w:r>
      <w:proofErr w:type="gramStart"/>
      <w:r w:rsidRPr="00792A61">
        <w:rPr>
          <w:rFonts w:asciiTheme="minorEastAsia" w:eastAsiaTheme="minorEastAsia" w:hAnsiTheme="minorEastAsia" w:hint="eastAsia"/>
          <w:sz w:val="21"/>
          <w:szCs w:val="21"/>
        </w:rPr>
        <w:t>做制度</w:t>
      </w:r>
      <w:proofErr w:type="gramEnd"/>
      <w:r w:rsidRPr="00792A61">
        <w:rPr>
          <w:rFonts w:asciiTheme="minorEastAsia" w:eastAsiaTheme="minorEastAsia" w:hAnsiTheme="minorEastAsia" w:hint="eastAsia"/>
          <w:sz w:val="21"/>
          <w:szCs w:val="21"/>
        </w:rPr>
        <w:t>执行的表率，推动全会各项目标任务全面落实。</w:t>
      </w:r>
    </w:p>
    <w:p w:rsidR="00CB1BB4" w:rsidRPr="00792A61" w:rsidRDefault="00CB1BB4" w:rsidP="00144FAF">
      <w:pPr>
        <w:spacing w:line="220" w:lineRule="exact"/>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 xml:space="preserve">    4.关于全国“两会”精神的专题学习。充分学习悟透中央领导同志有关讲话精神和政府工作报告，深刻领会和把握政府工作报告中关于工作成就的总结及提出的2020年工作总体要求、目标任务、工作部署和重要举措，准确把握经济发展形势。作为高校工作者，还要深入分析“两会”中提及的有关高等教育发展的新要求与新任务，结合学校党员大会提出的目标任务，不断丰富完善，对标补差，站在新时代新起点上，进一步解放思想、锐意创新，不断为学校高水平、有特色的现代财经高职院校建设建言献策。</w:t>
      </w:r>
    </w:p>
    <w:p w:rsidR="00CB1BB4" w:rsidRPr="00792A61" w:rsidRDefault="00CB1BB4" w:rsidP="00144FAF">
      <w:pPr>
        <w:spacing w:line="220" w:lineRule="exact"/>
        <w:ind w:firstLine="64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5.关于意识形态工作的专题学习。深刻认识意识形态工作规律，全面准确把握当前意识形态领域态势，坚持以立为本、</w:t>
      </w:r>
      <w:proofErr w:type="gramStart"/>
      <w:r w:rsidRPr="00792A61">
        <w:rPr>
          <w:rFonts w:asciiTheme="minorEastAsia" w:eastAsiaTheme="minorEastAsia" w:hAnsiTheme="minorEastAsia" w:hint="eastAsia"/>
          <w:sz w:val="21"/>
          <w:szCs w:val="21"/>
        </w:rPr>
        <w:t>立破并举</w:t>
      </w:r>
      <w:proofErr w:type="gramEnd"/>
      <w:r w:rsidRPr="00792A61">
        <w:rPr>
          <w:rFonts w:asciiTheme="minorEastAsia" w:eastAsiaTheme="minorEastAsia" w:hAnsiTheme="minorEastAsia" w:hint="eastAsia"/>
          <w:sz w:val="21"/>
          <w:szCs w:val="21"/>
        </w:rPr>
        <w:t>，大力弘扬社会主义核心价值观，使全体人民在理想信念、价值理念、道德观念上紧紧团结在一起；发扬斗争精神，加强意识形态阵地管理，注意区分政治原则问题、思想认识问题、学术观点问题，旗帜鲜明反对和抵制各种错误观点；深入贯彻落实新修订的《党委（党组）意识形态工作责任制实施办法》和我省《实施细则》，强化各级党委（党组）主体责任，增强意识形态领域主导权和话语权，维护意识形态安全和文化安全。</w:t>
      </w:r>
    </w:p>
    <w:p w:rsidR="00CB1BB4" w:rsidRPr="00792A61" w:rsidRDefault="00CB1BB4" w:rsidP="00144FAF">
      <w:pPr>
        <w:spacing w:line="220" w:lineRule="exact"/>
        <w:ind w:firstLine="64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6．关于持续深入解放思想的专题学习。深入学习贯彻习近平总书记对江苏工作重要讲话指示精神，聚焦习近平总书记对江苏强调的重点问题、赋予的重大课题，带着“九个有没有”“六个为什么”的问题意识定期组织开展学习讨论，进一步对标新思想，解放思想、统一思想，着力解决思想上的误区、偏差，破除与时代要求不符的思维定势和路径依赖，把解放思想大讨论不断引向深入。</w:t>
      </w:r>
    </w:p>
    <w:p w:rsidR="00CB1BB4" w:rsidRPr="00792A61" w:rsidRDefault="00CB1BB4" w:rsidP="00144FAF">
      <w:pPr>
        <w:spacing w:line="220" w:lineRule="exact"/>
        <w:ind w:firstLine="64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7．关于党史、新中国史、改革开放史和社会主义发展史的专题学习。深入了解我们党领导人民进行艰苦卓绝的斗争历程，了解党的光荣传统、宝贵经验和伟大成就，深刻认识和把握共产党执政规律、社会主义建设规律和人类社会发展规律，深刻认识当今世界正处于大发展大变革大调整时期，始终铭记我们从哪里来、往哪里去，传承红色基因，鲜明政治本色，对党保持忠诚，恪守人民情怀。通过深入学习，树</w:t>
      </w:r>
      <w:r w:rsidRPr="00792A61">
        <w:rPr>
          <w:rFonts w:asciiTheme="minorEastAsia" w:eastAsiaTheme="minorEastAsia" w:hAnsiTheme="minorEastAsia" w:hint="eastAsia"/>
          <w:sz w:val="21"/>
          <w:szCs w:val="21"/>
        </w:rPr>
        <w:lastRenderedPageBreak/>
        <w:t>立历史思维，培养历史眼光，增强历史担当，做到知史爱党、知史爱国，做到常怀忧党之心、为党之责、强党之志，更加自觉地为实现新时代党的历史使命不懈奋斗。</w:t>
      </w:r>
    </w:p>
    <w:p w:rsidR="00CB1BB4" w:rsidRPr="00792A61" w:rsidRDefault="00CB1BB4" w:rsidP="00144FAF">
      <w:pPr>
        <w:spacing w:line="220" w:lineRule="exact"/>
        <w:ind w:firstLine="64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8.关于学习和贯彻高等职业教育新政策、新理论的专题学习。深入贯彻落</w:t>
      </w:r>
      <w:proofErr w:type="gramStart"/>
      <w:r w:rsidRPr="00792A61">
        <w:rPr>
          <w:rFonts w:asciiTheme="minorEastAsia" w:eastAsiaTheme="minorEastAsia" w:hAnsiTheme="minorEastAsia" w:hint="eastAsia"/>
          <w:sz w:val="21"/>
          <w:szCs w:val="21"/>
        </w:rPr>
        <w:t>实习近</w:t>
      </w:r>
      <w:proofErr w:type="gramEnd"/>
      <w:r w:rsidRPr="00792A61">
        <w:rPr>
          <w:rFonts w:asciiTheme="minorEastAsia" w:eastAsiaTheme="minorEastAsia" w:hAnsiTheme="minorEastAsia" w:hint="eastAsia"/>
          <w:sz w:val="21"/>
          <w:szCs w:val="21"/>
        </w:rPr>
        <w:t>平新时代中国特色社会主义思想和党的十九大精神，贯彻落</w:t>
      </w:r>
      <w:proofErr w:type="gramStart"/>
      <w:r w:rsidRPr="00792A61">
        <w:rPr>
          <w:rFonts w:asciiTheme="minorEastAsia" w:eastAsiaTheme="minorEastAsia" w:hAnsiTheme="minorEastAsia" w:hint="eastAsia"/>
          <w:sz w:val="21"/>
          <w:szCs w:val="21"/>
        </w:rPr>
        <w:t>实习近</w:t>
      </w:r>
      <w:proofErr w:type="gramEnd"/>
      <w:r w:rsidRPr="00792A61">
        <w:rPr>
          <w:rFonts w:asciiTheme="minorEastAsia" w:eastAsiaTheme="minorEastAsia" w:hAnsiTheme="minorEastAsia" w:hint="eastAsia"/>
          <w:sz w:val="21"/>
          <w:szCs w:val="21"/>
        </w:rPr>
        <w:t>平总书记关于教育的重要论述和全国教育大会精神，深入学习职业教育新政策、新理论，贯彻人才培养体制改革、办学体制改革、管理体制改革、招生制度改革等方面的新思路和具体举措，进一步理清学校发展的思路，通过改革创新，努力推动学校高质量办学。</w:t>
      </w:r>
    </w:p>
    <w:p w:rsidR="00CB1BB4" w:rsidRPr="00792A61" w:rsidRDefault="00CB1BB4" w:rsidP="00144FAF">
      <w:pPr>
        <w:spacing w:line="220" w:lineRule="exact"/>
        <w:ind w:firstLine="640"/>
        <w:rPr>
          <w:rFonts w:asciiTheme="minorEastAsia" w:eastAsiaTheme="minorEastAsia" w:hAnsiTheme="minorEastAsia"/>
          <w:sz w:val="21"/>
          <w:szCs w:val="21"/>
        </w:rPr>
      </w:pPr>
      <w:bookmarkStart w:id="1" w:name="_Hlk32420559"/>
      <w:r w:rsidRPr="00792A61">
        <w:rPr>
          <w:rFonts w:asciiTheme="minorEastAsia" w:eastAsiaTheme="minorEastAsia" w:hAnsiTheme="minorEastAsia" w:hint="eastAsia"/>
          <w:sz w:val="21"/>
          <w:szCs w:val="21"/>
        </w:rPr>
        <w:t>9．</w:t>
      </w:r>
      <w:bookmarkEnd w:id="1"/>
      <w:r w:rsidRPr="00792A61">
        <w:rPr>
          <w:rFonts w:asciiTheme="minorEastAsia" w:eastAsiaTheme="minorEastAsia" w:hAnsiTheme="minorEastAsia" w:hint="eastAsia"/>
          <w:sz w:val="21"/>
          <w:szCs w:val="21"/>
        </w:rPr>
        <w:t>关于省委</w:t>
      </w:r>
      <w:bookmarkStart w:id="2" w:name="_Hlk31904230"/>
      <w:r w:rsidRPr="00792A61">
        <w:rPr>
          <w:rFonts w:asciiTheme="minorEastAsia" w:eastAsiaTheme="minorEastAsia" w:hAnsiTheme="minorEastAsia" w:hint="eastAsia"/>
          <w:sz w:val="21"/>
          <w:szCs w:val="21"/>
        </w:rPr>
        <w:t>十三届七次全会</w:t>
      </w:r>
      <w:bookmarkEnd w:id="2"/>
      <w:r w:rsidRPr="00792A61">
        <w:rPr>
          <w:rFonts w:asciiTheme="minorEastAsia" w:eastAsiaTheme="minorEastAsia" w:hAnsiTheme="minorEastAsia" w:hint="eastAsia"/>
          <w:sz w:val="21"/>
          <w:szCs w:val="21"/>
        </w:rPr>
        <w:t>精神的专题学习。认真学习领会《中共江苏省委关于贯彻落实党的十九届四中全会精神、推动省域治理体系和治理能力现代化建设走在前列的意见》，深刻领会省委十三届七次全会各项决策部署，积极推进省域治理体系和治理能力现代化，努力在国家治理体系的大棋局中当好“排头兵”，深刻理解突出高质量发展总导向，坚决打赢三大攻坚战，全面做好“六稳”工作，确保高水平全面建成小康社会和“十三五”规划圆满收官；深入贯彻新时代党的建设总要求，积极构建不忘初心、牢记使命的长效机制，以自我革命精神纵深推进全面从严治党。</w:t>
      </w:r>
    </w:p>
    <w:p w:rsidR="00CB1BB4" w:rsidRPr="00792A61" w:rsidRDefault="00CB1BB4" w:rsidP="00144FAF">
      <w:pPr>
        <w:spacing w:line="220" w:lineRule="exact"/>
        <w:ind w:firstLine="640"/>
        <w:rPr>
          <w:rFonts w:asciiTheme="minorEastAsia" w:eastAsiaTheme="minorEastAsia" w:hAnsiTheme="minorEastAsia"/>
          <w:sz w:val="21"/>
          <w:szCs w:val="21"/>
        </w:rPr>
      </w:pPr>
      <w:bookmarkStart w:id="3" w:name="_Hlk33017661"/>
      <w:r w:rsidRPr="00792A61">
        <w:rPr>
          <w:rFonts w:asciiTheme="minorEastAsia" w:eastAsiaTheme="minorEastAsia" w:hAnsiTheme="minorEastAsia" w:hint="eastAsia"/>
          <w:sz w:val="21"/>
          <w:szCs w:val="21"/>
        </w:rPr>
        <w:t>10．关于党的十九届五中全会精神的专题学习。</w:t>
      </w:r>
      <w:bookmarkEnd w:id="3"/>
      <w:r w:rsidRPr="00792A61">
        <w:rPr>
          <w:rFonts w:asciiTheme="minorEastAsia" w:eastAsiaTheme="minorEastAsia" w:hAnsiTheme="minorEastAsia" w:hint="eastAsia"/>
          <w:sz w:val="21"/>
          <w:szCs w:val="21"/>
        </w:rPr>
        <w:t>原原本本、全面准确学习领会习近平总书记在党的十九届五中全会上的重要讲话精神，认真研读党的十九届五中全会文件，深刻理解党的十九届五中全会提出的一系列重大理论观点、重大工作部署，认真落实中央精神和省委要求，自觉把思想和行动统一到讲话精神和全会决策部署上来。</w:t>
      </w:r>
    </w:p>
    <w:p w:rsidR="00CB1BB4" w:rsidRPr="00792A61" w:rsidRDefault="00CB1BB4" w:rsidP="00144FAF">
      <w:pPr>
        <w:spacing w:line="220" w:lineRule="exact"/>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 xml:space="preserve">    三、学习要求</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注重强化组织领导，规范落实学习制度。各单位各部门要高度重视教职工政治理论学习活动，严格按照《江苏财会职业学院教职工理论学习制度》的要求，由各单位各部门切实强化组织领导，充分发挥理论武装的精神动力和思想保证作用；要结合部门工作实际，认真制定教职工政治理论学习计划，并报送宣传部备案。各单位各部门要严格区分教职工政治理论学习与党支部学习，学习须有针对性，记录须分开；要健全学习考勤制度，做到时间、内容、人员“三落实”，完整保存学习计划、考勤和学习情况记录以备查。</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2．积极创新学习形式，切实提升学习动力。坚持读原著、学原文、悟原理，把个人自学与集体学习研讨相结合，把理论学习与专题调研相结合、把常规学习与在线学习相结合，充分利用“学习强国”等平台，学习“新思想”，坚持学经典、学先进、学法律、学文化，对标本部门工作任务，在学习中找差距，在差距中求进步，做到全员全方位全过程学习，提升教职工学习的动力和吸引力，提高参与热情和学习效果。</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3. 理论结合实际，不断增强学习实效。要把理论学习与实际工作相结合，把“不忘初心、牢记使命”主题教育与日常教育相结合，与学校 “十三五”规划目标相结合，与学校党员大会确立的高水平、有特色的现代财经高职院校建设目标相结合，把学习成果转化为学校改革创新发展的强大动力和服务教学工作的实际成绩。</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四、学习参考资料</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1.习近平总书记有关新冠肺炎疫情的重要讲话；</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2.《习近平新时代中国特色社会主义思想学习纲要》（学习出版社）；</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3.《习近平谈治国理政》第一、二卷（外文出版社），第三卷（即将出版）；</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4.《习近平新时代中国特色社会主义思想学习问答》（即将出版）；</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5.《辩证唯物主义是中国共产党人的世界观和方法论》（习近平，《求是》2019年第1期）；</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6.《学习马克思主义基本理论是共产党人的必修课》（习近平，《求是》2019年第22期）；</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7.《坚持历史唯物主义不断开辟当代中国马克思主义发展新境界》（习近平，《求是》2020年第2期）；</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8.《&lt;中共中央关于坚持和完善中国特色社会主义制度、推进国家治理体系和治理能力现代化若干重大问题的决定&gt;辅导读本》（人民出版社）；</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9.《坚持和完善中国特色社会主义制度推进国家治理体系和治理能力现代化》（习近平，《求是》2020年第1期）；</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10.习近平总书记在中央经济工作会议上的重要讲话（2019年12月）；</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11.《深入理解新发展理念》（习近平，《求是》2019年第10期）；</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12．《在解决“两不愁三保障”突出问题座谈会上的讲话》（习近平，《求是》2019年第16期）；</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13．习近平总书记在中央政治局第十九次集体学习时的重要讲话（2019年11月29日）；</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14.习近平总书记在党的十九届五中全会上的重要讲话；</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15．习近平总书记在中央和国家机关党的建设工作会议上的重要讲话（2019年7月9日）；</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16.《中国制度面对面》（即将出版）；</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17.《中国制度十五讲》（即将出版）；</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18．</w:t>
      </w:r>
      <w:proofErr w:type="gramStart"/>
      <w:r w:rsidRPr="00792A61">
        <w:rPr>
          <w:rFonts w:asciiTheme="minorEastAsia" w:eastAsiaTheme="minorEastAsia" w:hAnsiTheme="minorEastAsia" w:hint="eastAsia"/>
          <w:sz w:val="21"/>
          <w:szCs w:val="21"/>
        </w:rPr>
        <w:t>娄勤俭同志</w:t>
      </w:r>
      <w:proofErr w:type="gramEnd"/>
      <w:r w:rsidRPr="00792A61">
        <w:rPr>
          <w:rFonts w:asciiTheme="minorEastAsia" w:eastAsiaTheme="minorEastAsia" w:hAnsiTheme="minorEastAsia" w:hint="eastAsia"/>
          <w:sz w:val="21"/>
          <w:szCs w:val="21"/>
        </w:rPr>
        <w:t>在中国共产党江苏省第十三届委员会第七次全体会议上的讲话（2019年12月）；</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19.国家颁布的各项法律法规；</w:t>
      </w:r>
    </w:p>
    <w:p w:rsidR="00CB1BB4" w:rsidRPr="00792A61" w:rsidRDefault="00CB1BB4" w:rsidP="00144FAF">
      <w:pPr>
        <w:spacing w:line="220" w:lineRule="exact"/>
        <w:ind w:firstLineChars="200" w:firstLine="420"/>
        <w:rPr>
          <w:rFonts w:asciiTheme="minorEastAsia" w:eastAsiaTheme="minorEastAsia" w:hAnsiTheme="minorEastAsia"/>
          <w:sz w:val="21"/>
          <w:szCs w:val="21"/>
        </w:rPr>
      </w:pPr>
      <w:r w:rsidRPr="00792A61">
        <w:rPr>
          <w:rFonts w:asciiTheme="minorEastAsia" w:eastAsiaTheme="minorEastAsia" w:hAnsiTheme="minorEastAsia" w:hint="eastAsia"/>
          <w:sz w:val="21"/>
          <w:szCs w:val="21"/>
        </w:rPr>
        <w:t>20.学校印发的各</w:t>
      </w:r>
      <w:proofErr w:type="gramStart"/>
      <w:r w:rsidRPr="00792A61">
        <w:rPr>
          <w:rFonts w:asciiTheme="minorEastAsia" w:eastAsiaTheme="minorEastAsia" w:hAnsiTheme="minorEastAsia" w:hint="eastAsia"/>
          <w:sz w:val="21"/>
          <w:szCs w:val="21"/>
        </w:rPr>
        <w:t>类政策</w:t>
      </w:r>
      <w:proofErr w:type="gramEnd"/>
      <w:r w:rsidRPr="00792A61">
        <w:rPr>
          <w:rFonts w:asciiTheme="minorEastAsia" w:eastAsiaTheme="minorEastAsia" w:hAnsiTheme="minorEastAsia" w:hint="eastAsia"/>
          <w:sz w:val="21"/>
          <w:szCs w:val="21"/>
        </w:rPr>
        <w:t>文件及关于防控新冠肺炎疫情的各项政策举措。</w:t>
      </w:r>
    </w:p>
    <w:p w:rsidR="00CB1BB4" w:rsidRPr="00792A61" w:rsidRDefault="00CB1BB4" w:rsidP="00144FAF">
      <w:pPr>
        <w:spacing w:line="220" w:lineRule="exact"/>
        <w:jc w:val="left"/>
        <w:rPr>
          <w:rFonts w:asciiTheme="minorEastAsia" w:eastAsiaTheme="minorEastAsia" w:hAnsiTheme="minorEastAsia"/>
          <w:b/>
          <w:sz w:val="21"/>
          <w:szCs w:val="21"/>
        </w:rPr>
      </w:pPr>
    </w:p>
    <w:p w:rsidR="00CB1BB4" w:rsidRPr="00792A61" w:rsidRDefault="00CB1BB4" w:rsidP="00144FAF">
      <w:pPr>
        <w:spacing w:line="220" w:lineRule="exact"/>
        <w:jc w:val="left"/>
        <w:rPr>
          <w:rFonts w:asciiTheme="minorEastAsia" w:eastAsiaTheme="minorEastAsia" w:hAnsiTheme="minorEastAsia"/>
          <w:b/>
          <w:sz w:val="21"/>
          <w:szCs w:val="21"/>
        </w:rPr>
      </w:pPr>
    </w:p>
    <w:p w:rsidR="00CB1BB4" w:rsidRPr="00792A61" w:rsidRDefault="00CB1BB4" w:rsidP="00144FAF">
      <w:pPr>
        <w:spacing w:line="220" w:lineRule="exact"/>
        <w:jc w:val="left"/>
        <w:rPr>
          <w:rFonts w:asciiTheme="minorEastAsia" w:eastAsiaTheme="minorEastAsia" w:hAnsiTheme="minorEastAsia"/>
          <w:b/>
          <w:sz w:val="21"/>
          <w:szCs w:val="21"/>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B1BB4" w:rsidRPr="00792A61" w:rsidTr="005603BB">
        <w:tc>
          <w:tcPr>
            <w:tcW w:w="8522" w:type="dxa"/>
          </w:tcPr>
          <w:p w:rsidR="00CB1BB4" w:rsidRPr="00792A61" w:rsidRDefault="00CB1BB4" w:rsidP="00144FAF">
            <w:pPr>
              <w:spacing w:line="220" w:lineRule="exact"/>
              <w:jc w:val="left"/>
              <w:rPr>
                <w:rFonts w:asciiTheme="minorEastAsia" w:eastAsiaTheme="minorEastAsia" w:hAnsiTheme="minorEastAsia"/>
                <w:b/>
                <w:sz w:val="21"/>
                <w:szCs w:val="21"/>
              </w:rPr>
            </w:pPr>
            <w:r w:rsidRPr="00792A61">
              <w:rPr>
                <w:rFonts w:asciiTheme="minorEastAsia" w:eastAsiaTheme="minorEastAsia" w:hAnsiTheme="minorEastAsia" w:hint="eastAsia"/>
                <w:sz w:val="21"/>
                <w:szCs w:val="21"/>
              </w:rPr>
              <w:t>江苏财会职业学院宣传部           2020年4月6日印发</w:t>
            </w:r>
          </w:p>
        </w:tc>
      </w:tr>
    </w:tbl>
    <w:p w:rsidR="00CB1BB4" w:rsidRPr="00792A61" w:rsidRDefault="00CB1BB4" w:rsidP="00144FAF">
      <w:pPr>
        <w:spacing w:line="220" w:lineRule="exact"/>
        <w:rPr>
          <w:rFonts w:asciiTheme="minorEastAsia" w:eastAsiaTheme="minorEastAsia" w:hAnsiTheme="minorEastAsia"/>
          <w:sz w:val="21"/>
          <w:szCs w:val="21"/>
        </w:rPr>
      </w:pPr>
    </w:p>
    <w:sectPr w:rsidR="00CB1BB4" w:rsidRPr="00792A61" w:rsidSect="006D2E30">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CD" w:rsidRDefault="007F61CD" w:rsidP="0097090A">
      <w:r>
        <w:separator/>
      </w:r>
    </w:p>
  </w:endnote>
  <w:endnote w:type="continuationSeparator" w:id="0">
    <w:p w:rsidR="007F61CD" w:rsidRDefault="007F61CD" w:rsidP="009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8F" w:rsidRPr="0086578F" w:rsidRDefault="0086578F" w:rsidP="0031678F">
    <w:pPr>
      <w:pStyle w:val="a4"/>
      <w:ind w:leftChars="100" w:left="300"/>
      <w:rPr>
        <w:sz w:val="28"/>
        <w:szCs w:val="28"/>
      </w:rPr>
    </w:pPr>
    <w:r w:rsidRPr="0086578F">
      <w:rPr>
        <w:rFonts w:hint="eastAsia"/>
        <w:sz w:val="28"/>
        <w:szCs w:val="28"/>
      </w:rPr>
      <w:t xml:space="preserve">- </w:t>
    </w:r>
    <w:sdt>
      <w:sdtPr>
        <w:rPr>
          <w:sz w:val="28"/>
          <w:szCs w:val="28"/>
        </w:rPr>
        <w:id w:val="-137489211"/>
        <w:docPartObj>
          <w:docPartGallery w:val="Page Numbers (Bottom of Page)"/>
          <w:docPartUnique/>
        </w:docPartObj>
      </w:sdtPr>
      <w:sdtEndPr/>
      <w:sdtContent>
        <w:r w:rsidRPr="0086578F">
          <w:rPr>
            <w:sz w:val="28"/>
            <w:szCs w:val="28"/>
          </w:rPr>
          <w:fldChar w:fldCharType="begin"/>
        </w:r>
        <w:r w:rsidRPr="0086578F">
          <w:rPr>
            <w:sz w:val="28"/>
            <w:szCs w:val="28"/>
          </w:rPr>
          <w:instrText>PAGE   \* MERGEFORMAT</w:instrText>
        </w:r>
        <w:r w:rsidRPr="0086578F">
          <w:rPr>
            <w:sz w:val="28"/>
            <w:szCs w:val="28"/>
          </w:rPr>
          <w:fldChar w:fldCharType="separate"/>
        </w:r>
        <w:r w:rsidR="00C65456" w:rsidRPr="00C65456">
          <w:rPr>
            <w:noProof/>
            <w:sz w:val="28"/>
            <w:szCs w:val="28"/>
            <w:lang w:val="zh-CN"/>
          </w:rPr>
          <w:t>2</w:t>
        </w:r>
        <w:r w:rsidRPr="0086578F">
          <w:rPr>
            <w:sz w:val="28"/>
            <w:szCs w:val="28"/>
          </w:rPr>
          <w:fldChar w:fldCharType="end"/>
        </w:r>
        <w:r w:rsidRPr="0086578F">
          <w:rPr>
            <w:rFonts w:hint="eastAsia"/>
            <w:sz w:val="28"/>
            <w:szCs w:val="28"/>
          </w:rPr>
          <w:t xml:space="preserve"> -</w:t>
        </w:r>
      </w:sdtContent>
    </w:sdt>
  </w:p>
  <w:p w:rsidR="0086578F" w:rsidRDefault="008657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8F" w:rsidRPr="0086578F" w:rsidRDefault="007F61CD" w:rsidP="0086578F">
    <w:pPr>
      <w:pStyle w:val="a4"/>
      <w:ind w:right="567"/>
      <w:jc w:val="right"/>
      <w:rPr>
        <w:sz w:val="28"/>
        <w:szCs w:val="28"/>
      </w:rPr>
    </w:pPr>
    <w:sdt>
      <w:sdtPr>
        <w:id w:val="52202262"/>
        <w:docPartObj>
          <w:docPartGallery w:val="Page Numbers (Bottom of Page)"/>
          <w:docPartUnique/>
        </w:docPartObj>
      </w:sdtPr>
      <w:sdtEndPr>
        <w:rPr>
          <w:sz w:val="28"/>
          <w:szCs w:val="28"/>
        </w:rPr>
      </w:sdtEndPr>
      <w:sdtContent>
        <w:r w:rsidR="0086578F" w:rsidRPr="0086578F">
          <w:rPr>
            <w:rFonts w:hint="eastAsia"/>
            <w:sz w:val="28"/>
            <w:szCs w:val="28"/>
          </w:rPr>
          <w:t>-</w:t>
        </w:r>
        <w:r w:rsidR="0086578F">
          <w:rPr>
            <w:rFonts w:hint="eastAsia"/>
            <w:sz w:val="28"/>
            <w:szCs w:val="28"/>
          </w:rPr>
          <w:t xml:space="preserve"> </w:t>
        </w:r>
        <w:r w:rsidR="0086578F" w:rsidRPr="0086578F">
          <w:rPr>
            <w:sz w:val="28"/>
            <w:szCs w:val="28"/>
          </w:rPr>
          <w:fldChar w:fldCharType="begin"/>
        </w:r>
        <w:r w:rsidR="0086578F" w:rsidRPr="0086578F">
          <w:rPr>
            <w:sz w:val="28"/>
            <w:szCs w:val="28"/>
          </w:rPr>
          <w:instrText>PAGE   \* MERGEFORMAT</w:instrText>
        </w:r>
        <w:r w:rsidR="0086578F" w:rsidRPr="0086578F">
          <w:rPr>
            <w:sz w:val="28"/>
            <w:szCs w:val="28"/>
          </w:rPr>
          <w:fldChar w:fldCharType="separate"/>
        </w:r>
        <w:r w:rsidR="00C65456" w:rsidRPr="00C65456">
          <w:rPr>
            <w:noProof/>
            <w:sz w:val="28"/>
            <w:szCs w:val="28"/>
            <w:lang w:val="zh-CN"/>
          </w:rPr>
          <w:t>1</w:t>
        </w:r>
        <w:r w:rsidR="0086578F" w:rsidRPr="0086578F">
          <w:rPr>
            <w:sz w:val="28"/>
            <w:szCs w:val="28"/>
          </w:rPr>
          <w:fldChar w:fldCharType="end"/>
        </w:r>
        <w:r w:rsidR="0086578F">
          <w:rPr>
            <w:rFonts w:hint="eastAsia"/>
            <w:sz w:val="28"/>
            <w:szCs w:val="28"/>
          </w:rPr>
          <w:t xml:space="preserve"> </w:t>
        </w:r>
      </w:sdtContent>
    </w:sdt>
    <w:r w:rsidR="0086578F" w:rsidRPr="0086578F">
      <w:rPr>
        <w:rFonts w:hint="eastAsia"/>
        <w:sz w:val="28"/>
        <w:szCs w:val="28"/>
      </w:rPr>
      <w:t>-</w:t>
    </w:r>
  </w:p>
  <w:p w:rsidR="0086578F" w:rsidRDefault="008657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CD" w:rsidRDefault="007F61CD" w:rsidP="0097090A">
      <w:r>
        <w:separator/>
      </w:r>
    </w:p>
  </w:footnote>
  <w:footnote w:type="continuationSeparator" w:id="0">
    <w:p w:rsidR="007F61CD" w:rsidRDefault="007F61CD" w:rsidP="00970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FEC"/>
    <w:multiLevelType w:val="hybridMultilevel"/>
    <w:tmpl w:val="C810AF24"/>
    <w:lvl w:ilvl="0" w:tplc="058C10B8">
      <w:start w:val="5"/>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EE"/>
    <w:rsid w:val="000E74CA"/>
    <w:rsid w:val="00144FAF"/>
    <w:rsid w:val="00157780"/>
    <w:rsid w:val="0029778A"/>
    <w:rsid w:val="002C793B"/>
    <w:rsid w:val="002F76EE"/>
    <w:rsid w:val="0031678F"/>
    <w:rsid w:val="003230F8"/>
    <w:rsid w:val="003C5F5F"/>
    <w:rsid w:val="003D24D0"/>
    <w:rsid w:val="003F33A3"/>
    <w:rsid w:val="004256E5"/>
    <w:rsid w:val="00441E45"/>
    <w:rsid w:val="004574A7"/>
    <w:rsid w:val="004C57EC"/>
    <w:rsid w:val="00513533"/>
    <w:rsid w:val="00584449"/>
    <w:rsid w:val="005B7F96"/>
    <w:rsid w:val="006635AE"/>
    <w:rsid w:val="00682BEB"/>
    <w:rsid w:val="006D2E30"/>
    <w:rsid w:val="00754351"/>
    <w:rsid w:val="00773C3F"/>
    <w:rsid w:val="00792A61"/>
    <w:rsid w:val="007F61CD"/>
    <w:rsid w:val="008648C2"/>
    <w:rsid w:val="0086578F"/>
    <w:rsid w:val="00865CCB"/>
    <w:rsid w:val="009121C0"/>
    <w:rsid w:val="00940DC7"/>
    <w:rsid w:val="00955943"/>
    <w:rsid w:val="0097090A"/>
    <w:rsid w:val="009E7877"/>
    <w:rsid w:val="009F3CF6"/>
    <w:rsid w:val="00A01C2E"/>
    <w:rsid w:val="00BD7860"/>
    <w:rsid w:val="00BE77F5"/>
    <w:rsid w:val="00C65456"/>
    <w:rsid w:val="00CB0BBB"/>
    <w:rsid w:val="00CB1BB4"/>
    <w:rsid w:val="00CC621B"/>
    <w:rsid w:val="00CE780E"/>
    <w:rsid w:val="00D72D1D"/>
    <w:rsid w:val="00DB0B65"/>
    <w:rsid w:val="00DC652D"/>
    <w:rsid w:val="00EC24FB"/>
    <w:rsid w:val="00ED2FD7"/>
    <w:rsid w:val="00ED623E"/>
    <w:rsid w:val="00F217BB"/>
    <w:rsid w:val="00FB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EE"/>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90A"/>
    <w:rPr>
      <w:rFonts w:ascii="Times New Roman" w:eastAsia="仿宋_GB2312" w:hAnsi="Times New Roman" w:cs="Times New Roman"/>
      <w:sz w:val="18"/>
      <w:szCs w:val="18"/>
    </w:rPr>
  </w:style>
  <w:style w:type="paragraph" w:styleId="a4">
    <w:name w:val="footer"/>
    <w:basedOn w:val="a"/>
    <w:link w:val="Char0"/>
    <w:uiPriority w:val="99"/>
    <w:unhideWhenUsed/>
    <w:rsid w:val="0097090A"/>
    <w:pPr>
      <w:tabs>
        <w:tab w:val="center" w:pos="4153"/>
        <w:tab w:val="right" w:pos="8306"/>
      </w:tabs>
      <w:snapToGrid w:val="0"/>
      <w:jc w:val="left"/>
    </w:pPr>
    <w:rPr>
      <w:sz w:val="18"/>
      <w:szCs w:val="18"/>
    </w:rPr>
  </w:style>
  <w:style w:type="character" w:customStyle="1" w:styleId="Char0">
    <w:name w:val="页脚 Char"/>
    <w:basedOn w:val="a0"/>
    <w:link w:val="a4"/>
    <w:uiPriority w:val="99"/>
    <w:rsid w:val="0097090A"/>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3230F8"/>
    <w:rPr>
      <w:sz w:val="18"/>
      <w:szCs w:val="18"/>
    </w:rPr>
  </w:style>
  <w:style w:type="character" w:customStyle="1" w:styleId="Char1">
    <w:name w:val="批注框文本 Char"/>
    <w:basedOn w:val="a0"/>
    <w:link w:val="a5"/>
    <w:uiPriority w:val="99"/>
    <w:semiHidden/>
    <w:rsid w:val="003230F8"/>
    <w:rPr>
      <w:rFonts w:ascii="Times New Roman" w:eastAsia="仿宋_GB2312" w:hAnsi="Times New Roman" w:cs="Times New Roman"/>
      <w:sz w:val="18"/>
      <w:szCs w:val="18"/>
    </w:rPr>
  </w:style>
  <w:style w:type="table" w:styleId="a6">
    <w:name w:val="Table Grid"/>
    <w:basedOn w:val="a1"/>
    <w:uiPriority w:val="59"/>
    <w:rsid w:val="005844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449"/>
    <w:pPr>
      <w:widowControl w:val="0"/>
      <w:autoSpaceDE w:val="0"/>
      <w:autoSpaceDN w:val="0"/>
      <w:adjustRightInd w:val="0"/>
    </w:pPr>
    <w:rPr>
      <w:rFonts w:ascii="黑体" w:eastAsia="宋体" w:hAnsi="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EE"/>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90A"/>
    <w:rPr>
      <w:rFonts w:ascii="Times New Roman" w:eastAsia="仿宋_GB2312" w:hAnsi="Times New Roman" w:cs="Times New Roman"/>
      <w:sz w:val="18"/>
      <w:szCs w:val="18"/>
    </w:rPr>
  </w:style>
  <w:style w:type="paragraph" w:styleId="a4">
    <w:name w:val="footer"/>
    <w:basedOn w:val="a"/>
    <w:link w:val="Char0"/>
    <w:uiPriority w:val="99"/>
    <w:unhideWhenUsed/>
    <w:rsid w:val="0097090A"/>
    <w:pPr>
      <w:tabs>
        <w:tab w:val="center" w:pos="4153"/>
        <w:tab w:val="right" w:pos="8306"/>
      </w:tabs>
      <w:snapToGrid w:val="0"/>
      <w:jc w:val="left"/>
    </w:pPr>
    <w:rPr>
      <w:sz w:val="18"/>
      <w:szCs w:val="18"/>
    </w:rPr>
  </w:style>
  <w:style w:type="character" w:customStyle="1" w:styleId="Char0">
    <w:name w:val="页脚 Char"/>
    <w:basedOn w:val="a0"/>
    <w:link w:val="a4"/>
    <w:uiPriority w:val="99"/>
    <w:rsid w:val="0097090A"/>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3230F8"/>
    <w:rPr>
      <w:sz w:val="18"/>
      <w:szCs w:val="18"/>
    </w:rPr>
  </w:style>
  <w:style w:type="character" w:customStyle="1" w:styleId="Char1">
    <w:name w:val="批注框文本 Char"/>
    <w:basedOn w:val="a0"/>
    <w:link w:val="a5"/>
    <w:uiPriority w:val="99"/>
    <w:semiHidden/>
    <w:rsid w:val="003230F8"/>
    <w:rPr>
      <w:rFonts w:ascii="Times New Roman" w:eastAsia="仿宋_GB2312" w:hAnsi="Times New Roman" w:cs="Times New Roman"/>
      <w:sz w:val="18"/>
      <w:szCs w:val="18"/>
    </w:rPr>
  </w:style>
  <w:style w:type="table" w:styleId="a6">
    <w:name w:val="Table Grid"/>
    <w:basedOn w:val="a1"/>
    <w:uiPriority w:val="59"/>
    <w:rsid w:val="005844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449"/>
    <w:pPr>
      <w:widowControl w:val="0"/>
      <w:autoSpaceDE w:val="0"/>
      <w:autoSpaceDN w:val="0"/>
      <w:adjustRightInd w:val="0"/>
    </w:pPr>
    <w:rPr>
      <w:rFonts w:ascii="黑体" w:eastAsia="宋体" w:hAnsi="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02D6-39E2-4A18-9AA2-2153FC2E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张罗</cp:lastModifiedBy>
  <cp:revision>25</cp:revision>
  <cp:lastPrinted>2018-05-04T01:59:00Z</cp:lastPrinted>
  <dcterms:created xsi:type="dcterms:W3CDTF">2017-12-03T12:53:00Z</dcterms:created>
  <dcterms:modified xsi:type="dcterms:W3CDTF">2020-05-26T02:10:00Z</dcterms:modified>
</cp:coreProperties>
</file>